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9"/>
        <w:gridCol w:w="171"/>
        <w:gridCol w:w="4536"/>
      </w:tblGrid>
      <w:tr w:rsidR="00A71D6F" w:rsidTr="00BD1672">
        <w:trPr>
          <w:trHeight w:val="4313"/>
        </w:trPr>
        <w:tc>
          <w:tcPr>
            <w:tcW w:w="4649" w:type="dxa"/>
            <w:shd w:val="clear" w:color="auto" w:fill="FFFFFF"/>
            <w:tcMar>
              <w:left w:w="0" w:type="dxa"/>
              <w:right w:w="0" w:type="dxa"/>
            </w:tcMar>
          </w:tcPr>
          <w:p w:rsidR="00BD1672" w:rsidRPr="00BD1672" w:rsidRDefault="00BD1672" w:rsidP="00BD1672">
            <w:pPr>
              <w:jc w:val="center"/>
              <w:rPr>
                <w:b/>
                <w:color w:val="auto"/>
              </w:rPr>
            </w:pPr>
            <w:r w:rsidRPr="00BD1672">
              <w:rPr>
                <w:b/>
                <w:color w:val="auto"/>
              </w:rPr>
              <w:t>Администрация</w:t>
            </w:r>
          </w:p>
          <w:p w:rsidR="00BD1672" w:rsidRPr="00BD1672" w:rsidRDefault="00BD1672" w:rsidP="00BD1672">
            <w:pPr>
              <w:jc w:val="center"/>
              <w:rPr>
                <w:b/>
                <w:color w:val="auto"/>
              </w:rPr>
            </w:pPr>
            <w:r w:rsidRPr="00BD1672">
              <w:rPr>
                <w:b/>
                <w:color w:val="auto"/>
              </w:rPr>
              <w:t>Среднеагинского сельсовета</w:t>
            </w:r>
          </w:p>
          <w:p w:rsidR="00BD1672" w:rsidRPr="00BD1672" w:rsidRDefault="00BD1672" w:rsidP="00BD1672">
            <w:pPr>
              <w:jc w:val="center"/>
              <w:rPr>
                <w:b/>
                <w:color w:val="auto"/>
              </w:rPr>
            </w:pPr>
            <w:r w:rsidRPr="00BD1672">
              <w:rPr>
                <w:b/>
                <w:color w:val="auto"/>
              </w:rPr>
              <w:t>Саянского района</w:t>
            </w:r>
          </w:p>
          <w:p w:rsidR="00BD1672" w:rsidRPr="00BD1672" w:rsidRDefault="00BD1672" w:rsidP="00BD1672">
            <w:pPr>
              <w:jc w:val="center"/>
              <w:rPr>
                <w:b/>
                <w:color w:val="auto"/>
              </w:rPr>
            </w:pPr>
            <w:r w:rsidRPr="00BD1672">
              <w:rPr>
                <w:b/>
                <w:color w:val="auto"/>
              </w:rPr>
              <w:t>Красноярского края</w:t>
            </w:r>
          </w:p>
          <w:p w:rsidR="00BD1672" w:rsidRPr="00BD1672" w:rsidRDefault="00BD1672" w:rsidP="00BD1672">
            <w:pPr>
              <w:jc w:val="center"/>
              <w:rPr>
                <w:color w:val="auto"/>
                <w:sz w:val="16"/>
                <w:szCs w:val="16"/>
              </w:rPr>
            </w:pPr>
            <w:r w:rsidRPr="00BD1672">
              <w:rPr>
                <w:color w:val="auto"/>
                <w:sz w:val="16"/>
                <w:szCs w:val="16"/>
              </w:rPr>
              <w:t>Советская 47</w:t>
            </w:r>
          </w:p>
          <w:p w:rsidR="00BD1672" w:rsidRPr="00BD1672" w:rsidRDefault="00BD1672" w:rsidP="00BD1672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BD1672">
              <w:rPr>
                <w:color w:val="auto"/>
                <w:sz w:val="16"/>
                <w:szCs w:val="16"/>
              </w:rPr>
              <w:t>с</w:t>
            </w:r>
            <w:proofErr w:type="gramStart"/>
            <w:r w:rsidRPr="00BD1672">
              <w:rPr>
                <w:color w:val="auto"/>
                <w:sz w:val="16"/>
                <w:szCs w:val="16"/>
              </w:rPr>
              <w:t>.С</w:t>
            </w:r>
            <w:proofErr w:type="gramEnd"/>
            <w:r w:rsidRPr="00BD1672">
              <w:rPr>
                <w:color w:val="auto"/>
                <w:sz w:val="16"/>
                <w:szCs w:val="16"/>
              </w:rPr>
              <w:t>редняя</w:t>
            </w:r>
            <w:proofErr w:type="spellEnd"/>
            <w:r w:rsidRPr="00BD1672">
              <w:rPr>
                <w:color w:val="auto"/>
                <w:sz w:val="16"/>
                <w:szCs w:val="16"/>
              </w:rPr>
              <w:t xml:space="preserve"> Агинка</w:t>
            </w:r>
          </w:p>
          <w:p w:rsidR="00BD1672" w:rsidRPr="00BD1672" w:rsidRDefault="00BD1672" w:rsidP="00BD1672">
            <w:pPr>
              <w:jc w:val="center"/>
              <w:rPr>
                <w:color w:val="auto"/>
                <w:sz w:val="16"/>
                <w:szCs w:val="16"/>
              </w:rPr>
            </w:pPr>
            <w:r w:rsidRPr="00BD1672">
              <w:rPr>
                <w:color w:val="auto"/>
                <w:sz w:val="16"/>
                <w:szCs w:val="16"/>
              </w:rPr>
              <w:t>Саянский район Красноярский край</w:t>
            </w:r>
          </w:p>
          <w:p w:rsidR="00BD1672" w:rsidRPr="00BD1672" w:rsidRDefault="00BD1672" w:rsidP="00BD1672">
            <w:pPr>
              <w:jc w:val="center"/>
              <w:rPr>
                <w:color w:val="auto"/>
                <w:sz w:val="16"/>
                <w:szCs w:val="16"/>
              </w:rPr>
            </w:pPr>
            <w:r w:rsidRPr="00BD1672">
              <w:rPr>
                <w:color w:val="auto"/>
                <w:sz w:val="16"/>
                <w:szCs w:val="16"/>
              </w:rPr>
              <w:t>663590</w:t>
            </w:r>
          </w:p>
          <w:p w:rsidR="00BD1672" w:rsidRPr="00BD1672" w:rsidRDefault="00BD1672" w:rsidP="00BD1672">
            <w:pPr>
              <w:jc w:val="center"/>
              <w:rPr>
                <w:color w:val="auto"/>
                <w:sz w:val="16"/>
                <w:szCs w:val="16"/>
              </w:rPr>
            </w:pPr>
            <w:r w:rsidRPr="00BD1672">
              <w:rPr>
                <w:color w:val="auto"/>
                <w:sz w:val="16"/>
                <w:szCs w:val="16"/>
              </w:rPr>
              <w:t>Тел.(8391 42) 30-5-88</w:t>
            </w:r>
          </w:p>
          <w:p w:rsidR="00BD1672" w:rsidRPr="00BD1672" w:rsidRDefault="00BD1672" w:rsidP="00BD1672">
            <w:pPr>
              <w:jc w:val="center"/>
              <w:rPr>
                <w:color w:val="auto"/>
                <w:sz w:val="16"/>
                <w:szCs w:val="16"/>
              </w:rPr>
            </w:pPr>
            <w:r w:rsidRPr="00BD1672">
              <w:rPr>
                <w:color w:val="auto"/>
                <w:sz w:val="16"/>
                <w:szCs w:val="16"/>
                <w:lang w:val="en-US"/>
              </w:rPr>
              <w:t>E</w:t>
            </w:r>
            <w:r w:rsidRPr="00BD1672">
              <w:rPr>
                <w:color w:val="auto"/>
                <w:sz w:val="16"/>
                <w:szCs w:val="16"/>
              </w:rPr>
              <w:t>-</w:t>
            </w:r>
            <w:r w:rsidRPr="00BD1672">
              <w:rPr>
                <w:color w:val="auto"/>
                <w:sz w:val="16"/>
                <w:szCs w:val="16"/>
                <w:lang w:val="en-US"/>
              </w:rPr>
              <w:t>mail</w:t>
            </w:r>
            <w:r w:rsidRPr="00BD1672">
              <w:rPr>
                <w:color w:val="auto"/>
                <w:sz w:val="16"/>
                <w:szCs w:val="16"/>
              </w:rPr>
              <w:t>:</w:t>
            </w:r>
            <w:proofErr w:type="spellStart"/>
            <w:r w:rsidRPr="00BD1672">
              <w:rPr>
                <w:color w:val="auto"/>
                <w:sz w:val="16"/>
                <w:szCs w:val="16"/>
                <w:lang w:val="en-US"/>
              </w:rPr>
              <w:t>svetlana</w:t>
            </w:r>
            <w:proofErr w:type="spellEnd"/>
            <w:r w:rsidRPr="00BD1672">
              <w:rPr>
                <w:color w:val="auto"/>
                <w:sz w:val="16"/>
                <w:szCs w:val="16"/>
              </w:rPr>
              <w:t>.</w:t>
            </w:r>
            <w:proofErr w:type="spellStart"/>
            <w:r w:rsidRPr="00BD1672">
              <w:rPr>
                <w:color w:val="auto"/>
                <w:sz w:val="16"/>
                <w:szCs w:val="16"/>
                <w:lang w:val="en-US"/>
              </w:rPr>
              <w:t>nikolaev</w:t>
            </w:r>
            <w:proofErr w:type="spellEnd"/>
            <w:r w:rsidRPr="00BD1672">
              <w:rPr>
                <w:color w:val="auto"/>
                <w:sz w:val="16"/>
                <w:szCs w:val="16"/>
              </w:rPr>
              <w:t>2014@</w:t>
            </w:r>
            <w:proofErr w:type="spellStart"/>
            <w:r w:rsidRPr="00BD1672">
              <w:rPr>
                <w:color w:val="auto"/>
                <w:sz w:val="16"/>
                <w:szCs w:val="16"/>
                <w:lang w:val="en-US"/>
              </w:rPr>
              <w:t>yandex</w:t>
            </w:r>
            <w:proofErr w:type="spellEnd"/>
            <w:r w:rsidRPr="00BD1672">
              <w:rPr>
                <w:color w:val="auto"/>
                <w:sz w:val="16"/>
                <w:szCs w:val="16"/>
              </w:rPr>
              <w:t>.</w:t>
            </w:r>
            <w:proofErr w:type="spellStart"/>
            <w:r w:rsidRPr="00BD1672">
              <w:rPr>
                <w:color w:val="auto"/>
                <w:sz w:val="16"/>
                <w:szCs w:val="16"/>
                <w:lang w:val="en-US"/>
              </w:rPr>
              <w:t>ru</w:t>
            </w:r>
            <w:proofErr w:type="spellEnd"/>
          </w:p>
          <w:p w:rsidR="00BD1672" w:rsidRPr="00BD1672" w:rsidRDefault="00BD1672" w:rsidP="00BD1672">
            <w:pPr>
              <w:jc w:val="center"/>
              <w:rPr>
                <w:color w:val="auto"/>
                <w:sz w:val="16"/>
                <w:szCs w:val="16"/>
              </w:rPr>
            </w:pPr>
            <w:r w:rsidRPr="00BD1672">
              <w:rPr>
                <w:color w:val="auto"/>
                <w:sz w:val="16"/>
                <w:szCs w:val="16"/>
              </w:rPr>
              <w:t>ОКПО 33847541 ОГРН 1022400781480,</w:t>
            </w:r>
          </w:p>
          <w:p w:rsidR="00A71D6F" w:rsidRPr="009A4F9B" w:rsidRDefault="00BD1672" w:rsidP="009A4F9B">
            <w:pPr>
              <w:jc w:val="center"/>
              <w:rPr>
                <w:color w:val="auto"/>
                <w:sz w:val="16"/>
                <w:szCs w:val="16"/>
              </w:rPr>
            </w:pPr>
            <w:r w:rsidRPr="00BD1672">
              <w:rPr>
                <w:color w:val="auto"/>
                <w:sz w:val="16"/>
                <w:szCs w:val="16"/>
              </w:rPr>
              <w:t>ИНН/КПП 2433001174/243301001</w:t>
            </w:r>
          </w:p>
          <w:p w:rsidR="00A71D6F" w:rsidRDefault="00EA0981">
            <w:pPr>
              <w:rPr>
                <w:sz w:val="22"/>
              </w:rPr>
            </w:pPr>
            <w:r>
              <w:rPr>
                <w:sz w:val="22"/>
              </w:rPr>
              <w:t>________________________________________</w:t>
            </w:r>
          </w:p>
          <w:p w:rsidR="00A71D6F" w:rsidRDefault="00EA0981">
            <w:pPr>
              <w:jc w:val="center"/>
              <w:rPr>
                <w:color w:val="D9D9D9" w:themeColor="background1" w:themeShade="D9"/>
                <w:sz w:val="22"/>
              </w:rPr>
            </w:pPr>
            <w:r>
              <w:rPr>
                <w:color w:val="D9D9D9" w:themeColor="background1" w:themeShade="D9"/>
              </w:rPr>
              <w:t>[МЕСТО ДЛЯ ШТАМПА]</w:t>
            </w:r>
          </w:p>
          <w:p w:rsidR="00A71D6F" w:rsidRDefault="00EA0981">
            <w:pPr>
              <w:rPr>
                <w:sz w:val="22"/>
              </w:rPr>
            </w:pPr>
            <w:r>
              <w:rPr>
                <w:sz w:val="22"/>
              </w:rPr>
              <w:t>На № _________________от ________________</w:t>
            </w:r>
          </w:p>
          <w:p w:rsidR="00A71D6F" w:rsidRDefault="00A71D6F">
            <w:pPr>
              <w:rPr>
                <w:sz w:val="28"/>
              </w:rPr>
            </w:pPr>
          </w:p>
        </w:tc>
        <w:tc>
          <w:tcPr>
            <w:tcW w:w="171" w:type="dxa"/>
            <w:shd w:val="clear" w:color="auto" w:fill="FFFFFF"/>
            <w:tcMar>
              <w:left w:w="0" w:type="dxa"/>
              <w:right w:w="0" w:type="dxa"/>
            </w:tcMar>
          </w:tcPr>
          <w:p w:rsidR="00A71D6F" w:rsidRDefault="00A71D6F">
            <w:pPr>
              <w:jc w:val="center"/>
              <w:rPr>
                <w:sz w:val="28"/>
              </w:rPr>
            </w:pPr>
          </w:p>
        </w:tc>
        <w:tc>
          <w:tcPr>
            <w:tcW w:w="4536" w:type="dxa"/>
            <w:shd w:val="clear" w:color="auto" w:fill="FFFFFF"/>
            <w:tcMar>
              <w:left w:w="0" w:type="dxa"/>
              <w:right w:w="0" w:type="dxa"/>
            </w:tcMar>
          </w:tcPr>
          <w:p w:rsidR="00BD1672" w:rsidRPr="00BD1672" w:rsidRDefault="00EA0981" w:rsidP="00BD1672">
            <w:pPr>
              <w:ind w:left="459"/>
              <w:rPr>
                <w:color w:val="auto"/>
                <w:sz w:val="26"/>
                <w:szCs w:val="26"/>
              </w:rPr>
            </w:pPr>
            <w:r>
              <w:rPr>
                <w:sz w:val="26"/>
              </w:rPr>
              <w:t xml:space="preserve">             </w:t>
            </w:r>
            <w:r w:rsidR="00BD1672" w:rsidRPr="00BD1672">
              <w:rPr>
                <w:color w:val="auto"/>
                <w:sz w:val="26"/>
                <w:szCs w:val="26"/>
              </w:rPr>
              <w:t>Главе Саянского района</w:t>
            </w:r>
          </w:p>
          <w:p w:rsidR="00BD1672" w:rsidRPr="00BD1672" w:rsidRDefault="00BD1672" w:rsidP="00BD1672">
            <w:pPr>
              <w:ind w:left="459"/>
              <w:rPr>
                <w:color w:val="auto"/>
                <w:sz w:val="26"/>
                <w:szCs w:val="26"/>
              </w:rPr>
            </w:pPr>
          </w:p>
          <w:p w:rsidR="00BD1672" w:rsidRPr="00BD1672" w:rsidRDefault="00BD1672" w:rsidP="00BD1672">
            <w:pPr>
              <w:ind w:left="459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              </w:t>
            </w:r>
            <w:r w:rsidRPr="00BD1672">
              <w:rPr>
                <w:b/>
                <w:color w:val="auto"/>
                <w:sz w:val="26"/>
                <w:szCs w:val="26"/>
              </w:rPr>
              <w:t>Гребневу В.В</w:t>
            </w:r>
            <w:r>
              <w:rPr>
                <w:b/>
                <w:color w:val="auto"/>
                <w:sz w:val="26"/>
                <w:szCs w:val="26"/>
              </w:rPr>
              <w:t>.</w:t>
            </w:r>
          </w:p>
          <w:p w:rsidR="00A71D6F" w:rsidRDefault="00A71D6F">
            <w:pPr>
              <w:ind w:left="850"/>
            </w:pPr>
          </w:p>
        </w:tc>
      </w:tr>
    </w:tbl>
    <w:p w:rsidR="00A71D6F" w:rsidRDefault="00A71D6F" w:rsidP="009A4F9B">
      <w:pPr>
        <w:jc w:val="both"/>
        <w:rPr>
          <w:color w:val="000000"/>
          <w:sz w:val="28"/>
        </w:rPr>
      </w:pPr>
    </w:p>
    <w:p w:rsidR="00A71D6F" w:rsidRDefault="009A4F9B" w:rsidP="009A4F9B">
      <w:pPr>
        <w:rPr>
          <w:color w:val="000000"/>
          <w:sz w:val="28"/>
        </w:rPr>
      </w:pPr>
      <w:r>
        <w:rPr>
          <w:color w:val="000000"/>
          <w:sz w:val="28"/>
        </w:rPr>
        <w:t>О направлении отчета по обращениям граждан</w:t>
      </w:r>
    </w:p>
    <w:p w:rsidR="00A71D6F" w:rsidRDefault="00A71D6F">
      <w:pPr>
        <w:ind w:firstLine="709"/>
        <w:jc w:val="both"/>
        <w:rPr>
          <w:color w:val="000000"/>
          <w:sz w:val="28"/>
        </w:rPr>
      </w:pPr>
    </w:p>
    <w:p w:rsidR="00A71D6F" w:rsidRDefault="00A71D6F">
      <w:pPr>
        <w:ind w:firstLine="709"/>
        <w:jc w:val="both"/>
        <w:rPr>
          <w:color w:val="000000"/>
          <w:sz w:val="28"/>
        </w:rPr>
      </w:pPr>
    </w:p>
    <w:p w:rsidR="009A4F9B" w:rsidRPr="009A4F9B" w:rsidRDefault="009A4F9B" w:rsidP="009A4F9B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A4F9B">
        <w:rPr>
          <w:rFonts w:eastAsia="Calibri"/>
          <w:color w:val="auto"/>
          <w:sz w:val="28"/>
          <w:szCs w:val="28"/>
          <w:lang w:eastAsia="en-US"/>
        </w:rPr>
        <w:t xml:space="preserve">Направляем в Ваш адрес  информацию о работе с обращениями граждан за </w:t>
      </w:r>
      <w:r w:rsidR="002472FE">
        <w:rPr>
          <w:rFonts w:eastAsia="Calibri"/>
          <w:color w:val="auto"/>
          <w:sz w:val="28"/>
          <w:szCs w:val="28"/>
          <w:lang w:eastAsia="en-US"/>
        </w:rPr>
        <w:t xml:space="preserve"> 2023</w:t>
      </w:r>
      <w:r w:rsidR="00614E82">
        <w:rPr>
          <w:rFonts w:eastAsia="Calibri"/>
          <w:color w:val="auto"/>
          <w:sz w:val="28"/>
          <w:szCs w:val="28"/>
          <w:lang w:eastAsia="en-US"/>
        </w:rPr>
        <w:t xml:space="preserve"> год</w:t>
      </w:r>
      <w:r w:rsidRPr="009A4F9B">
        <w:rPr>
          <w:rFonts w:eastAsia="Calibri"/>
          <w:color w:val="auto"/>
          <w:sz w:val="28"/>
          <w:szCs w:val="28"/>
          <w:lang w:eastAsia="en-US"/>
        </w:rPr>
        <w:t>.</w:t>
      </w:r>
    </w:p>
    <w:p w:rsidR="009A4F9B" w:rsidRPr="009A4F9B" w:rsidRDefault="009A4F9B" w:rsidP="009A4F9B">
      <w:pPr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9A4F9B" w:rsidRPr="009A4F9B" w:rsidRDefault="009A4F9B" w:rsidP="009A4F9B">
      <w:pPr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9A4F9B" w:rsidRPr="009A4F9B" w:rsidRDefault="009A4F9B" w:rsidP="009A4F9B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A4F9B">
        <w:rPr>
          <w:rFonts w:eastAsia="Calibri"/>
          <w:color w:val="auto"/>
          <w:sz w:val="28"/>
          <w:szCs w:val="28"/>
          <w:lang w:eastAsia="en-US"/>
        </w:rPr>
        <w:t>Приложение:  на 1л., в 1экз.</w:t>
      </w:r>
    </w:p>
    <w:p w:rsidR="00BD1672" w:rsidRPr="00BD1672" w:rsidRDefault="00BD1672" w:rsidP="00BD1672">
      <w:pPr>
        <w:jc w:val="both"/>
        <w:rPr>
          <w:color w:val="auto"/>
          <w:sz w:val="28"/>
          <w:szCs w:val="28"/>
        </w:rPr>
      </w:pPr>
    </w:p>
    <w:p w:rsidR="00BD1672" w:rsidRPr="00BD1672" w:rsidRDefault="00BD1672" w:rsidP="00BD1672">
      <w:pPr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BD1672" w:rsidRPr="00BD1672" w:rsidRDefault="00BD1672" w:rsidP="00BD1672">
      <w:pPr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BD1672" w:rsidRDefault="00BD1672" w:rsidP="00BD1672">
      <w:pPr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BD1672" w:rsidRDefault="00BD1672" w:rsidP="00BD1672">
      <w:pPr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BD1672" w:rsidRDefault="00BD1672" w:rsidP="00BD1672">
      <w:pPr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BD1672" w:rsidRPr="00614E82" w:rsidRDefault="00BD1672" w:rsidP="00BD1672">
      <w:pPr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BD1672" w:rsidRDefault="00BD1672" w:rsidP="00BD1672">
      <w:pPr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BD1672" w:rsidRPr="00BD1672" w:rsidRDefault="00BD1672" w:rsidP="00BD1672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D1672">
        <w:rPr>
          <w:rFonts w:eastAsia="Calibri"/>
          <w:color w:val="auto"/>
          <w:sz w:val="28"/>
          <w:szCs w:val="28"/>
          <w:lang w:eastAsia="en-US"/>
        </w:rPr>
        <w:t xml:space="preserve">Глава администрации </w:t>
      </w:r>
    </w:p>
    <w:p w:rsidR="00BD1672" w:rsidRPr="00BD1672" w:rsidRDefault="00BD1672" w:rsidP="00BD1672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D1672">
        <w:rPr>
          <w:rFonts w:eastAsia="Calibri"/>
          <w:color w:val="auto"/>
          <w:sz w:val="28"/>
          <w:szCs w:val="28"/>
          <w:lang w:eastAsia="en-US"/>
        </w:rPr>
        <w:t>Среднеагинского сельсовета                                    Р.Ф. Наузников</w:t>
      </w:r>
    </w:p>
    <w:p w:rsidR="00A71D6F" w:rsidRDefault="00A71D6F" w:rsidP="00BD1672">
      <w:pPr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A71D6F" w:rsidRDefault="00A71D6F" w:rsidP="00BD1672">
      <w:pPr>
        <w:jc w:val="both"/>
        <w:rPr>
          <w:color w:val="000000"/>
          <w:sz w:val="28"/>
        </w:rPr>
      </w:pPr>
    </w:p>
    <w:p w:rsidR="00A71D6F" w:rsidRDefault="00A71D6F">
      <w:pPr>
        <w:jc w:val="both"/>
        <w:rPr>
          <w:color w:val="D9D9D9" w:themeColor="background1" w:themeShade="D9"/>
          <w:sz w:val="28"/>
        </w:rPr>
      </w:pPr>
    </w:p>
    <w:p w:rsidR="009A4F9B" w:rsidRPr="00614E82" w:rsidRDefault="009A4F9B">
      <w:pPr>
        <w:jc w:val="center"/>
        <w:rPr>
          <w:color w:val="D9D9D9" w:themeColor="background1" w:themeShade="D9"/>
          <w:sz w:val="24"/>
        </w:rPr>
      </w:pPr>
    </w:p>
    <w:p w:rsidR="009A4F9B" w:rsidRPr="00614E82" w:rsidRDefault="009A4F9B">
      <w:pPr>
        <w:jc w:val="center"/>
        <w:rPr>
          <w:color w:val="D9D9D9" w:themeColor="background1" w:themeShade="D9"/>
          <w:sz w:val="24"/>
        </w:rPr>
      </w:pPr>
    </w:p>
    <w:p w:rsidR="009A4F9B" w:rsidRPr="00614E82" w:rsidRDefault="009A4F9B">
      <w:pPr>
        <w:jc w:val="center"/>
        <w:rPr>
          <w:color w:val="D9D9D9" w:themeColor="background1" w:themeShade="D9"/>
          <w:sz w:val="24"/>
        </w:rPr>
      </w:pPr>
    </w:p>
    <w:p w:rsidR="009A4F9B" w:rsidRPr="00614E82" w:rsidRDefault="009A4F9B">
      <w:pPr>
        <w:jc w:val="center"/>
        <w:rPr>
          <w:color w:val="D9D9D9" w:themeColor="background1" w:themeShade="D9"/>
          <w:sz w:val="24"/>
        </w:rPr>
      </w:pPr>
    </w:p>
    <w:p w:rsidR="009A4F9B" w:rsidRPr="00614E82" w:rsidRDefault="009A4F9B">
      <w:pPr>
        <w:jc w:val="center"/>
        <w:rPr>
          <w:color w:val="D9D9D9" w:themeColor="background1" w:themeShade="D9"/>
          <w:sz w:val="24"/>
        </w:rPr>
      </w:pPr>
    </w:p>
    <w:p w:rsidR="009A4F9B" w:rsidRPr="00614E82" w:rsidRDefault="009A4F9B">
      <w:pPr>
        <w:jc w:val="center"/>
        <w:rPr>
          <w:color w:val="D9D9D9" w:themeColor="background1" w:themeShade="D9"/>
          <w:sz w:val="24"/>
        </w:rPr>
      </w:pPr>
    </w:p>
    <w:p w:rsidR="009A4F9B" w:rsidRPr="00614E82" w:rsidRDefault="009A4F9B">
      <w:pPr>
        <w:jc w:val="center"/>
        <w:rPr>
          <w:color w:val="D9D9D9" w:themeColor="background1" w:themeShade="D9"/>
          <w:sz w:val="24"/>
        </w:rPr>
      </w:pPr>
    </w:p>
    <w:p w:rsidR="009A4F9B" w:rsidRPr="00614E82" w:rsidRDefault="009A4F9B">
      <w:pPr>
        <w:jc w:val="center"/>
        <w:rPr>
          <w:color w:val="D9D9D9" w:themeColor="background1" w:themeShade="D9"/>
          <w:sz w:val="24"/>
        </w:rPr>
      </w:pPr>
    </w:p>
    <w:p w:rsidR="00A71D6F" w:rsidRDefault="009A4F9B">
      <w:pPr>
        <w:jc w:val="center"/>
        <w:rPr>
          <w:color w:val="D9D9D9" w:themeColor="background1" w:themeShade="D9"/>
          <w:sz w:val="24"/>
        </w:rPr>
      </w:pPr>
      <w:r w:rsidRPr="00614E82">
        <w:rPr>
          <w:color w:val="D9D9D9" w:themeColor="background1" w:themeShade="D9"/>
          <w:sz w:val="24"/>
        </w:rPr>
        <w:t xml:space="preserve">                                       </w:t>
      </w:r>
      <w:r w:rsidR="002472FE">
        <w:rPr>
          <w:color w:val="D9D9D9" w:themeColor="background1" w:themeShade="D9"/>
          <w:sz w:val="24"/>
        </w:rPr>
        <w:t xml:space="preserve">                                    </w:t>
      </w:r>
      <w:r w:rsidRPr="00614E82">
        <w:rPr>
          <w:color w:val="D9D9D9" w:themeColor="background1" w:themeShade="D9"/>
          <w:sz w:val="24"/>
        </w:rPr>
        <w:t xml:space="preserve">   </w:t>
      </w:r>
      <w:r w:rsidR="00EA0981">
        <w:rPr>
          <w:color w:val="D9D9D9" w:themeColor="background1" w:themeShade="D9"/>
          <w:sz w:val="24"/>
        </w:rPr>
        <w:t>[МЕСТО ДЛЯ ПОДПИСИ]</w:t>
      </w:r>
    </w:p>
    <w:p w:rsidR="009A4F9B" w:rsidRPr="00E0201B" w:rsidRDefault="009A4F9B" w:rsidP="009A4F9B">
      <w:pPr>
        <w:rPr>
          <w:color w:val="auto"/>
          <w:sz w:val="18"/>
          <w:szCs w:val="18"/>
        </w:rPr>
      </w:pPr>
      <w:r w:rsidRPr="009A4F9B">
        <w:rPr>
          <w:color w:val="auto"/>
          <w:sz w:val="18"/>
          <w:szCs w:val="18"/>
        </w:rPr>
        <w:t xml:space="preserve">Исп.  </w:t>
      </w:r>
      <w:r w:rsidR="00E0201B">
        <w:rPr>
          <w:color w:val="auto"/>
          <w:sz w:val="18"/>
          <w:szCs w:val="18"/>
        </w:rPr>
        <w:t>Наузников Руслан Федорович</w:t>
      </w:r>
    </w:p>
    <w:p w:rsidR="009A4F9B" w:rsidRPr="009A4F9B" w:rsidRDefault="009A4F9B" w:rsidP="009A4F9B">
      <w:pPr>
        <w:rPr>
          <w:color w:val="auto"/>
          <w:sz w:val="18"/>
          <w:szCs w:val="18"/>
          <w:lang w:val="en-US"/>
        </w:rPr>
      </w:pPr>
      <w:r w:rsidRPr="009A4F9B">
        <w:rPr>
          <w:color w:val="auto"/>
          <w:sz w:val="18"/>
          <w:szCs w:val="18"/>
        </w:rPr>
        <w:sym w:font="Wingdings" w:char="F028"/>
      </w:r>
      <w:r w:rsidRPr="009A4F9B">
        <w:rPr>
          <w:color w:val="auto"/>
          <w:sz w:val="18"/>
          <w:szCs w:val="18"/>
          <w:lang w:val="en-US"/>
        </w:rPr>
        <w:t xml:space="preserve"> 8(39142) 30588 </w:t>
      </w:r>
    </w:p>
    <w:p w:rsidR="009A4F9B" w:rsidRDefault="009A4F9B" w:rsidP="009A4F9B">
      <w:pPr>
        <w:jc w:val="both"/>
        <w:rPr>
          <w:color w:val="auto"/>
          <w:sz w:val="18"/>
          <w:szCs w:val="18"/>
          <w:lang w:val="en-US"/>
        </w:rPr>
      </w:pPr>
      <w:proofErr w:type="gramStart"/>
      <w:r w:rsidRPr="009A4F9B">
        <w:rPr>
          <w:b/>
          <w:color w:val="auto"/>
          <w:sz w:val="18"/>
          <w:szCs w:val="18"/>
        </w:rPr>
        <w:t>Е</w:t>
      </w:r>
      <w:proofErr w:type="gramEnd"/>
      <w:r w:rsidRPr="009A4F9B">
        <w:rPr>
          <w:b/>
          <w:color w:val="auto"/>
          <w:sz w:val="18"/>
          <w:szCs w:val="18"/>
          <w:lang w:val="en-US"/>
        </w:rPr>
        <w:t>-mail</w:t>
      </w:r>
      <w:r w:rsidRPr="009A4F9B">
        <w:rPr>
          <w:color w:val="auto"/>
          <w:sz w:val="18"/>
          <w:szCs w:val="18"/>
          <w:lang w:val="en-US"/>
        </w:rPr>
        <w:t xml:space="preserve">: </w:t>
      </w:r>
      <w:hyperlink r:id="rId5" w:history="1">
        <w:r w:rsidRPr="00BE7D94">
          <w:rPr>
            <w:rStyle w:val="afa"/>
            <w:sz w:val="18"/>
            <w:szCs w:val="18"/>
            <w:lang w:val="en-US"/>
          </w:rPr>
          <w:t>svetlana.nikolaev2014@yandex.ru</w:t>
        </w:r>
      </w:hyperlink>
    </w:p>
    <w:p w:rsidR="009A4F9B" w:rsidRPr="009A4F9B" w:rsidRDefault="009A4F9B" w:rsidP="009A4F9B">
      <w:pPr>
        <w:framePr w:w="9968" w:h="802" w:hRule="exact" w:wrap="around" w:vAnchor="page" w:hAnchor="page" w:x="929" w:y="1621"/>
        <w:widowControl w:val="0"/>
        <w:spacing w:line="230" w:lineRule="exact"/>
        <w:ind w:right="300"/>
        <w:jc w:val="center"/>
        <w:rPr>
          <w:color w:val="auto"/>
          <w:spacing w:val="8"/>
          <w:sz w:val="24"/>
          <w:szCs w:val="24"/>
          <w:lang w:eastAsia="en-US"/>
        </w:rPr>
      </w:pPr>
      <w:r w:rsidRPr="009A4F9B">
        <w:rPr>
          <w:color w:val="auto"/>
          <w:spacing w:val="8"/>
          <w:sz w:val="24"/>
          <w:szCs w:val="24"/>
          <w:lang w:eastAsia="en-US"/>
        </w:rPr>
        <w:lastRenderedPageBreak/>
        <w:t>Информация о работе с обращениями граждан за</w:t>
      </w:r>
      <w:r w:rsidR="002472FE">
        <w:rPr>
          <w:color w:val="auto"/>
          <w:spacing w:val="8"/>
          <w:sz w:val="24"/>
          <w:szCs w:val="24"/>
          <w:lang w:eastAsia="en-US"/>
        </w:rPr>
        <w:t xml:space="preserve"> 2023</w:t>
      </w:r>
      <w:r w:rsidR="00614E82">
        <w:rPr>
          <w:color w:val="auto"/>
          <w:spacing w:val="8"/>
          <w:sz w:val="24"/>
          <w:szCs w:val="24"/>
          <w:lang w:eastAsia="en-US"/>
        </w:rPr>
        <w:t xml:space="preserve"> год</w:t>
      </w:r>
      <w:r w:rsidRPr="009A4F9B">
        <w:rPr>
          <w:color w:val="auto"/>
          <w:spacing w:val="8"/>
          <w:sz w:val="24"/>
          <w:szCs w:val="24"/>
          <w:lang w:eastAsia="en-US"/>
        </w:rPr>
        <w:t xml:space="preserve"> в администрации Среднеагинского сельсовета</w:t>
      </w:r>
    </w:p>
    <w:tbl>
      <w:tblPr>
        <w:tblOverlap w:val="never"/>
        <w:tblW w:w="97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6408"/>
        <w:gridCol w:w="2608"/>
        <w:gridCol w:w="16"/>
      </w:tblGrid>
      <w:tr w:rsidR="009A4F9B" w:rsidRPr="009A4F9B" w:rsidTr="00F82F0B">
        <w:trPr>
          <w:gridAfter w:val="1"/>
          <w:wAfter w:w="16" w:type="dxa"/>
          <w:trHeight w:hRule="exact"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after="60" w:line="170" w:lineRule="exact"/>
              <w:ind w:left="12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№</w:t>
            </w:r>
          </w:p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before="60" w:line="170" w:lineRule="exact"/>
              <w:ind w:left="120"/>
              <w:rPr>
                <w:color w:val="auto"/>
                <w:spacing w:val="9"/>
                <w:lang w:eastAsia="en-US"/>
              </w:rPr>
            </w:pPr>
            <w:proofErr w:type="gramStart"/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п</w:t>
            </w:r>
            <w:proofErr w:type="gramEnd"/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/п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000000"/>
                <w:spacing w:val="8"/>
                <w:shd w:val="clear" w:color="auto" w:fill="FFFFFF"/>
                <w:lang w:bidi="ru-RU"/>
              </w:rPr>
            </w:pPr>
          </w:p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240" w:lineRule="exact"/>
              <w:jc w:val="center"/>
              <w:rPr>
                <w:color w:val="auto"/>
                <w:spacing w:val="9"/>
                <w:sz w:val="24"/>
                <w:szCs w:val="24"/>
                <w:lang w:eastAsia="en-US"/>
              </w:rPr>
            </w:pPr>
            <w:r w:rsidRPr="009A4F9B">
              <w:rPr>
                <w:color w:val="000000"/>
                <w:spacing w:val="8"/>
                <w:sz w:val="24"/>
                <w:szCs w:val="24"/>
                <w:shd w:val="clear" w:color="auto" w:fill="FFFFFF"/>
                <w:lang w:bidi="ru-RU"/>
              </w:rPr>
              <w:t xml:space="preserve">Среднеагинский сельсовет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240" w:lineRule="exact"/>
              <w:jc w:val="center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auto"/>
                <w:spacing w:val="9"/>
                <w:sz w:val="24"/>
                <w:szCs w:val="24"/>
                <w:lang w:val="en-US" w:eastAsia="en-US"/>
              </w:rPr>
              <w:t>I</w:t>
            </w:r>
            <w:r w:rsidR="00B85B53">
              <w:rPr>
                <w:color w:val="auto"/>
                <w:spacing w:val="9"/>
                <w:sz w:val="24"/>
                <w:szCs w:val="24"/>
                <w:lang w:val="en-US" w:eastAsia="en-US"/>
              </w:rPr>
              <w:t>I</w:t>
            </w:r>
            <w:r w:rsidRPr="009A4F9B">
              <w:rPr>
                <w:color w:val="auto"/>
                <w:spacing w:val="9"/>
                <w:sz w:val="24"/>
                <w:szCs w:val="24"/>
                <w:lang w:val="en-US" w:eastAsia="en-US"/>
              </w:rPr>
              <w:t xml:space="preserve"> </w:t>
            </w:r>
            <w:r w:rsidRPr="009A4F9B">
              <w:rPr>
                <w:color w:val="auto"/>
                <w:spacing w:val="9"/>
                <w:sz w:val="24"/>
                <w:szCs w:val="24"/>
                <w:lang w:eastAsia="en-US"/>
              </w:rPr>
              <w:t>квартал</w:t>
            </w:r>
          </w:p>
        </w:tc>
      </w:tr>
      <w:tr w:rsidR="009A4F9B" w:rsidRPr="009A4F9B" w:rsidTr="00F82F0B">
        <w:trPr>
          <w:trHeight w:hRule="exact" w:val="283"/>
        </w:trPr>
        <w:tc>
          <w:tcPr>
            <w:tcW w:w="97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500"/>
              <w:jc w:val="center"/>
              <w:rPr>
                <w:color w:val="auto"/>
                <w:spacing w:val="9"/>
                <w:lang w:eastAsia="en-US"/>
              </w:rPr>
            </w:pPr>
            <w:r w:rsidRPr="009A4F9B">
              <w:rPr>
                <w:b/>
                <w:color w:val="000000"/>
                <w:spacing w:val="8"/>
                <w:shd w:val="clear" w:color="auto" w:fill="FFFFFF"/>
                <w:lang w:bidi="ru-RU"/>
              </w:rPr>
              <w:t>1.</w:t>
            </w: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 xml:space="preserve"> </w:t>
            </w:r>
            <w:r w:rsidRPr="009A4F9B">
              <w:rPr>
                <w:b/>
                <w:color w:val="000000"/>
                <w:spacing w:val="8"/>
                <w:shd w:val="clear" w:color="auto" w:fill="FFFFFF"/>
                <w:lang w:bidi="ru-RU"/>
              </w:rPr>
              <w:t>Общие данные по количеству обращений граждан</w:t>
            </w:r>
          </w:p>
        </w:tc>
      </w:tr>
      <w:tr w:rsidR="009A4F9B" w:rsidRPr="009A4F9B" w:rsidTr="00F82F0B">
        <w:trPr>
          <w:trHeight w:hRule="exact" w:val="94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1.1.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23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Общее количество поступивших обращений граждан (письменных, в электронном виде, устных обращений в период проведения личного приема граждан)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F9B" w:rsidRPr="002472FE" w:rsidRDefault="004A053D" w:rsidP="009A4F9B">
            <w:pPr>
              <w:framePr w:w="9760" w:h="13367" w:wrap="around" w:vAnchor="page" w:hAnchor="page" w:x="976" w:y="2566"/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lang w:bidi="ru-RU"/>
              </w:rPr>
              <w:t>155</w:t>
            </w:r>
          </w:p>
        </w:tc>
      </w:tr>
      <w:tr w:rsidR="009A4F9B" w:rsidRPr="009A4F9B" w:rsidTr="00F82F0B">
        <w:trPr>
          <w:trHeight w:hRule="exact" w:val="241"/>
        </w:trPr>
        <w:tc>
          <w:tcPr>
            <w:tcW w:w="97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86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из них:</w:t>
            </w:r>
          </w:p>
        </w:tc>
      </w:tr>
      <w:tr w:rsidR="009A4F9B" w:rsidRPr="009A4F9B" w:rsidTr="00F82F0B">
        <w:trPr>
          <w:trHeight w:hRule="exact" w:val="47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1.2.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23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Количество обращений граждан, поступивших из Администрации Губернатора Красноярского края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9A4F9B">
              <w:rPr>
                <w:rFonts w:ascii="Courier New" w:eastAsia="Courier New" w:hAnsi="Courier New" w:cs="Courier New"/>
                <w:color w:val="000000"/>
                <w:lang w:bidi="ru-RU"/>
              </w:rPr>
              <w:t>0</w:t>
            </w:r>
          </w:p>
        </w:tc>
      </w:tr>
      <w:tr w:rsidR="009A4F9B" w:rsidRPr="009A4F9B" w:rsidTr="00F82F0B">
        <w:trPr>
          <w:trHeight w:hRule="exact" w:val="70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1.3.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23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Количество обращений граждан, поступивших из Государственной Думы и Совета Федерации Федерального Собрания Российской Федерации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9A4F9B">
              <w:rPr>
                <w:rFonts w:ascii="Courier New" w:eastAsia="Courier New" w:hAnsi="Courier New" w:cs="Courier New"/>
                <w:color w:val="000000"/>
                <w:lang w:bidi="ru-RU"/>
              </w:rPr>
              <w:t>0</w:t>
            </w:r>
          </w:p>
        </w:tc>
      </w:tr>
      <w:tr w:rsidR="009A4F9B" w:rsidRPr="009A4F9B" w:rsidTr="00F82F0B">
        <w:trPr>
          <w:trHeight w:hRule="exact" w:val="47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1.4.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23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Количество обращений граждан, поступивших из Законодательного Собрания Красноярского края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F9B" w:rsidRPr="002472FE" w:rsidRDefault="002472FE" w:rsidP="009A4F9B">
            <w:pPr>
              <w:framePr w:w="9760" w:h="13367" w:wrap="around" w:vAnchor="page" w:hAnchor="page" w:x="976" w:y="2566"/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lang w:bidi="ru-RU"/>
              </w:rPr>
              <w:t>0</w:t>
            </w:r>
          </w:p>
        </w:tc>
      </w:tr>
      <w:tr w:rsidR="009A4F9B" w:rsidRPr="009A4F9B" w:rsidTr="00F82F0B">
        <w:trPr>
          <w:trHeight w:hRule="exact" w:val="24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1.5.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Количество обращений, поступивших непосредственно от граждан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F9B" w:rsidRPr="002472FE" w:rsidRDefault="004A053D" w:rsidP="009A4F9B">
            <w:pPr>
              <w:framePr w:w="9760" w:h="13367" w:wrap="around" w:vAnchor="page" w:hAnchor="page" w:x="976" w:y="2566"/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lang w:bidi="ru-RU"/>
              </w:rPr>
              <w:t>155</w:t>
            </w:r>
          </w:p>
        </w:tc>
      </w:tr>
      <w:tr w:rsidR="009A4F9B" w:rsidRPr="009A4F9B" w:rsidTr="00F82F0B">
        <w:trPr>
          <w:trHeight w:hRule="exact" w:val="56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1.6.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Количество обращений граждан, поступивших из иных источников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9A4F9B">
              <w:rPr>
                <w:rFonts w:ascii="Courier New" w:eastAsia="Courier New" w:hAnsi="Courier New" w:cs="Courier New"/>
                <w:color w:val="000000"/>
                <w:lang w:bidi="ru-RU"/>
              </w:rPr>
              <w:t>0</w:t>
            </w:r>
          </w:p>
        </w:tc>
      </w:tr>
      <w:tr w:rsidR="009A4F9B" w:rsidRPr="009A4F9B" w:rsidTr="00F82F0B">
        <w:trPr>
          <w:trHeight w:hRule="exact" w:val="565"/>
        </w:trPr>
        <w:tc>
          <w:tcPr>
            <w:tcW w:w="97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480"/>
              <w:rPr>
                <w:color w:val="auto"/>
                <w:spacing w:val="9"/>
                <w:lang w:eastAsia="en-US"/>
              </w:rPr>
            </w:pPr>
            <w:r w:rsidRPr="009A4F9B">
              <w:rPr>
                <w:b/>
                <w:color w:val="000000"/>
                <w:spacing w:val="8"/>
                <w:shd w:val="clear" w:color="auto" w:fill="FFFFFF"/>
                <w:lang w:bidi="ru-RU"/>
              </w:rPr>
              <w:t>2.</w:t>
            </w: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 xml:space="preserve"> </w:t>
            </w:r>
            <w:r w:rsidRPr="009A4F9B">
              <w:rPr>
                <w:b/>
                <w:color w:val="000000"/>
                <w:spacing w:val="8"/>
                <w:shd w:val="clear" w:color="auto" w:fill="FFFFFF"/>
                <w:lang w:bidi="ru-RU"/>
              </w:rPr>
              <w:t>Тематика обращений граждан</w:t>
            </w: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 xml:space="preserve"> </w:t>
            </w:r>
          </w:p>
        </w:tc>
      </w:tr>
      <w:tr w:rsidR="009A4F9B" w:rsidRPr="009A4F9B" w:rsidTr="00F82F0B">
        <w:trPr>
          <w:trHeight w:hRule="exact" w:val="37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2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2.1.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Жилищные вопросы и коммунальное хозяйство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  <w:tr w:rsidR="009A4F9B" w:rsidRPr="009A4F9B" w:rsidTr="00F82F0B">
        <w:trPr>
          <w:trHeight w:hRule="exact" w:val="28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2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2.2.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Охрана окружающей среды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  <w:tr w:rsidR="009A4F9B" w:rsidRPr="009A4F9B" w:rsidTr="00F82F0B">
        <w:trPr>
          <w:trHeight w:hRule="exact" w:val="28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2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2.3.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Социальное обеспечение и социальное страхование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F9B" w:rsidRPr="00E45B21" w:rsidRDefault="004A053D" w:rsidP="009A4F9B">
            <w:pPr>
              <w:framePr w:w="9760" w:h="13367" w:wrap="around" w:vAnchor="page" w:hAnchor="page" w:x="976" w:y="2566"/>
              <w:widowControl w:val="0"/>
              <w:spacing w:line="240" w:lineRule="exact"/>
              <w:jc w:val="center"/>
              <w:rPr>
                <w:color w:val="auto"/>
                <w:spacing w:val="9"/>
                <w:lang w:eastAsia="en-US"/>
              </w:rPr>
            </w:pPr>
            <w:r>
              <w:rPr>
                <w:color w:val="auto"/>
                <w:spacing w:val="9"/>
                <w:lang w:eastAsia="en-US"/>
              </w:rPr>
              <w:t>155</w:t>
            </w:r>
          </w:p>
        </w:tc>
      </w:tr>
      <w:tr w:rsidR="009A4F9B" w:rsidRPr="009A4F9B" w:rsidTr="00F82F0B">
        <w:trPr>
          <w:trHeight w:hRule="exact" w:val="28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2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2.4.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Образование, наука и культура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945" w:hanging="992"/>
              <w:jc w:val="center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auto"/>
                <w:spacing w:val="9"/>
                <w:lang w:eastAsia="en-US"/>
              </w:rPr>
              <w:t>0</w:t>
            </w:r>
          </w:p>
        </w:tc>
      </w:tr>
      <w:tr w:rsidR="009A4F9B" w:rsidRPr="009A4F9B" w:rsidTr="00F82F0B">
        <w:trPr>
          <w:trHeight w:hRule="exact" w:val="29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2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2.5.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Здравоохранение, физическая культура и спорт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9A4F9B">
              <w:rPr>
                <w:rFonts w:ascii="Courier New" w:eastAsia="Courier New" w:hAnsi="Courier New" w:cs="Courier New"/>
                <w:color w:val="000000"/>
                <w:lang w:bidi="ru-RU"/>
              </w:rPr>
              <w:t>0</w:t>
            </w:r>
          </w:p>
        </w:tc>
      </w:tr>
      <w:tr w:rsidR="009A4F9B" w:rsidRPr="009A4F9B" w:rsidTr="00F82F0B">
        <w:trPr>
          <w:trHeight w:hRule="exact" w:val="27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2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2.6.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Транспорт, ремонт, строительство и содержание дорог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9A4F9B">
              <w:rPr>
                <w:rFonts w:ascii="Courier New" w:eastAsia="Courier New" w:hAnsi="Courier New" w:cs="Courier New"/>
                <w:color w:val="000000"/>
                <w:lang w:bidi="ru-RU"/>
              </w:rPr>
              <w:t>0</w:t>
            </w:r>
          </w:p>
        </w:tc>
      </w:tr>
      <w:tr w:rsidR="009A4F9B" w:rsidRPr="009A4F9B" w:rsidTr="00F82F0B">
        <w:trPr>
          <w:trHeight w:hRule="exact" w:val="28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2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2.7.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Труд и занятость населения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9A4F9B">
              <w:rPr>
                <w:rFonts w:ascii="Courier New" w:eastAsia="Courier New" w:hAnsi="Courier New" w:cs="Courier New"/>
                <w:color w:val="000000"/>
                <w:lang w:bidi="ru-RU"/>
              </w:rPr>
              <w:t>0</w:t>
            </w:r>
          </w:p>
        </w:tc>
      </w:tr>
      <w:tr w:rsidR="009A4F9B" w:rsidRPr="009A4F9B" w:rsidTr="00F82F0B">
        <w:trPr>
          <w:trHeight w:hRule="exact" w:val="28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2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2.8.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Сельское хозяйство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9A4F9B">
              <w:rPr>
                <w:rFonts w:ascii="Courier New" w:eastAsia="Courier New" w:hAnsi="Courier New" w:cs="Courier New"/>
                <w:color w:val="000000"/>
                <w:lang w:bidi="ru-RU"/>
              </w:rPr>
              <w:t>0</w:t>
            </w:r>
          </w:p>
        </w:tc>
      </w:tr>
      <w:tr w:rsidR="009A4F9B" w:rsidRPr="009A4F9B" w:rsidTr="00F82F0B">
        <w:trPr>
          <w:trHeight w:hRule="exact" w:val="29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2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2.9.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Безопасность и охрана правопорядка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9A4F9B">
              <w:rPr>
                <w:rFonts w:ascii="Courier New" w:eastAsia="Courier New" w:hAnsi="Courier New" w:cs="Courier New"/>
                <w:color w:val="000000"/>
                <w:lang w:bidi="ru-RU"/>
              </w:rPr>
              <w:t>0</w:t>
            </w:r>
          </w:p>
        </w:tc>
      </w:tr>
      <w:tr w:rsidR="009A4F9B" w:rsidRPr="009A4F9B" w:rsidTr="00F82F0B">
        <w:trPr>
          <w:trHeight w:hRule="exact" w:val="475"/>
        </w:trPr>
        <w:tc>
          <w:tcPr>
            <w:tcW w:w="97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500"/>
              <w:rPr>
                <w:b/>
                <w:color w:val="auto"/>
                <w:spacing w:val="9"/>
                <w:lang w:eastAsia="en-US"/>
              </w:rPr>
            </w:pPr>
            <w:r w:rsidRPr="009A4F9B">
              <w:rPr>
                <w:b/>
                <w:color w:val="000000"/>
                <w:spacing w:val="8"/>
                <w:shd w:val="clear" w:color="auto" w:fill="FFFFFF"/>
                <w:lang w:bidi="ru-RU"/>
              </w:rPr>
              <w:t>3. Личный прием граждан (устные обращения граждан)</w:t>
            </w:r>
          </w:p>
        </w:tc>
      </w:tr>
      <w:tr w:rsidR="009A4F9B" w:rsidRPr="009A4F9B" w:rsidTr="00F82F0B">
        <w:trPr>
          <w:trHeight w:hRule="exact" w:val="24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3.1.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Общее количество граждан, принятых на личном приеме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F9B" w:rsidRPr="00E45B21" w:rsidRDefault="004A053D" w:rsidP="009A4F9B">
            <w:pPr>
              <w:framePr w:w="9760" w:h="13367" w:wrap="around" w:vAnchor="page" w:hAnchor="page" w:x="976" w:y="2566"/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lang w:bidi="ru-RU"/>
              </w:rPr>
              <w:t>155</w:t>
            </w:r>
          </w:p>
        </w:tc>
      </w:tr>
      <w:tr w:rsidR="009A4F9B" w:rsidRPr="009A4F9B" w:rsidTr="00F82F0B">
        <w:trPr>
          <w:trHeight w:hRule="exact" w:val="241"/>
        </w:trPr>
        <w:tc>
          <w:tcPr>
            <w:tcW w:w="97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88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из них:</w:t>
            </w:r>
          </w:p>
        </w:tc>
      </w:tr>
      <w:tr w:rsidR="009A4F9B" w:rsidRPr="009A4F9B" w:rsidTr="00F82F0B">
        <w:trPr>
          <w:trHeight w:hRule="exact" w:val="47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3.2.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234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Количество граждан, принятых на личном приеме главой муниципального образования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F9B" w:rsidRPr="009771FB" w:rsidRDefault="004A053D" w:rsidP="009A4F9B">
            <w:pPr>
              <w:framePr w:w="9760" w:h="13367" w:wrap="around" w:vAnchor="page" w:hAnchor="page" w:x="976" w:y="2566"/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lang w:bidi="ru-RU"/>
              </w:rPr>
              <w:t>54</w:t>
            </w:r>
          </w:p>
        </w:tc>
      </w:tr>
      <w:tr w:rsidR="009A4F9B" w:rsidRPr="009A4F9B" w:rsidTr="00F82F0B">
        <w:trPr>
          <w:trHeight w:hRule="exact" w:val="479"/>
        </w:trPr>
        <w:tc>
          <w:tcPr>
            <w:tcW w:w="97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500"/>
              <w:rPr>
                <w:b/>
                <w:color w:val="auto"/>
                <w:spacing w:val="9"/>
                <w:lang w:eastAsia="en-US"/>
              </w:rPr>
            </w:pPr>
            <w:r w:rsidRPr="009A4F9B">
              <w:rPr>
                <w:b/>
                <w:color w:val="000000"/>
                <w:spacing w:val="8"/>
                <w:shd w:val="clear" w:color="auto" w:fill="FFFFFF"/>
                <w:lang w:bidi="ru-RU"/>
              </w:rPr>
              <w:t>4. Рассмотрение отдельных обращений граждан</w:t>
            </w:r>
          </w:p>
        </w:tc>
      </w:tr>
      <w:tr w:rsidR="009A4F9B" w:rsidRPr="009A4F9B" w:rsidTr="00F82F0B">
        <w:trPr>
          <w:trHeight w:hRule="exact"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4.1.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Количество обращений, рассмотренных с выездом на место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9A4F9B">
              <w:rPr>
                <w:rFonts w:ascii="Courier New" w:eastAsia="Courier New" w:hAnsi="Courier New" w:cs="Courier New"/>
                <w:color w:val="000000"/>
                <w:lang w:bidi="ru-RU"/>
              </w:rPr>
              <w:t>0</w:t>
            </w:r>
          </w:p>
        </w:tc>
      </w:tr>
      <w:tr w:rsidR="009A4F9B" w:rsidRPr="009A4F9B" w:rsidTr="00F82F0B">
        <w:trPr>
          <w:trHeight w:hRule="exact" w:val="47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4.2.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245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Количество обращений, рассмотренных с участием граждан в органах местного самоуправления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F9B" w:rsidRPr="00E45B21" w:rsidRDefault="004A053D" w:rsidP="009771FB">
            <w:pPr>
              <w:framePr w:w="9760" w:h="13367" w:wrap="around" w:vAnchor="page" w:hAnchor="page" w:x="976" w:y="2566"/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lang w:bidi="ru-RU"/>
              </w:rPr>
              <w:t>155</w:t>
            </w:r>
            <w:bookmarkStart w:id="0" w:name="_GoBack"/>
            <w:bookmarkEnd w:id="0"/>
          </w:p>
        </w:tc>
      </w:tr>
      <w:tr w:rsidR="009A4F9B" w:rsidRPr="009A4F9B" w:rsidTr="00F82F0B">
        <w:trPr>
          <w:trHeight w:hRule="exact" w:val="702"/>
        </w:trPr>
        <w:tc>
          <w:tcPr>
            <w:tcW w:w="97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248" w:lineRule="exact"/>
              <w:ind w:left="880" w:hanging="360"/>
              <w:rPr>
                <w:b/>
                <w:color w:val="auto"/>
                <w:spacing w:val="9"/>
                <w:lang w:eastAsia="en-US"/>
              </w:rPr>
            </w:pPr>
            <w:r w:rsidRPr="009A4F9B">
              <w:rPr>
                <w:b/>
                <w:color w:val="000000"/>
                <w:spacing w:val="8"/>
                <w:shd w:val="clear" w:color="auto" w:fill="FFFFFF"/>
                <w:lang w:bidi="ru-RU"/>
              </w:rPr>
              <w:t>5. Проверки, проведенные органами прокуратуры, по соблюдению порядка рассмотрения обращений граждан</w:t>
            </w:r>
          </w:p>
        </w:tc>
      </w:tr>
      <w:tr w:rsidR="009A4F9B" w:rsidRPr="009A4F9B" w:rsidTr="00F82F0B">
        <w:trPr>
          <w:trHeight w:hRule="exact" w:val="47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8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5.1.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23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Количество проверок, проведенных органами прокуратуры, по соблюдению порядка рассмотрения обращений граждан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F9B" w:rsidRPr="009A4F9B" w:rsidRDefault="00B85B53" w:rsidP="009A4F9B">
            <w:pPr>
              <w:framePr w:w="9760" w:h="13367" w:wrap="around" w:vAnchor="page" w:hAnchor="page" w:x="976" w:y="2566"/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lang w:bidi="ru-RU"/>
              </w:rPr>
              <w:t>0</w:t>
            </w:r>
          </w:p>
        </w:tc>
      </w:tr>
      <w:tr w:rsidR="009A4F9B" w:rsidRPr="009A4F9B" w:rsidTr="00F82F0B">
        <w:trPr>
          <w:trHeight w:hRule="exact" w:val="6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8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5.2.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241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Количество должностных лиц и муниципальных служащих, привлеченных к административной ответственности по итогам проверок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9A4F9B">
              <w:rPr>
                <w:rFonts w:ascii="Courier New" w:eastAsia="Courier New" w:hAnsi="Courier New" w:cs="Courier New"/>
                <w:color w:val="000000"/>
                <w:lang w:bidi="ru-RU"/>
              </w:rPr>
              <w:t>0</w:t>
            </w:r>
          </w:p>
        </w:tc>
      </w:tr>
      <w:tr w:rsidR="009A4F9B" w:rsidRPr="009A4F9B" w:rsidTr="00F82F0B">
        <w:trPr>
          <w:trHeight w:hRule="exact" w:val="52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8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5.3.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22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Количество должностных лиц и муниципальных служащих, привлеченных к дисциплинарной ответственности по итогам проверок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ind w:left="-189" w:firstLine="189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9A4F9B">
              <w:rPr>
                <w:rFonts w:ascii="Courier New" w:eastAsia="Courier New" w:hAnsi="Courier New" w:cs="Courier New"/>
                <w:color w:val="000000"/>
                <w:lang w:bidi="ru-RU"/>
              </w:rPr>
              <w:t>0</w:t>
            </w:r>
          </w:p>
        </w:tc>
      </w:tr>
    </w:tbl>
    <w:p w:rsidR="00A71D6F" w:rsidRPr="009A4F9B" w:rsidRDefault="00A71D6F">
      <w:pPr>
        <w:jc w:val="both"/>
        <w:rPr>
          <w:i/>
          <w:color w:val="000000"/>
          <w:sz w:val="28"/>
          <w:lang w:val="en-US"/>
        </w:rPr>
      </w:pPr>
    </w:p>
    <w:sectPr w:rsidR="00A71D6F" w:rsidRPr="009A4F9B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71D6F"/>
    <w:rsid w:val="002472FE"/>
    <w:rsid w:val="004A053D"/>
    <w:rsid w:val="00614E82"/>
    <w:rsid w:val="009771FB"/>
    <w:rsid w:val="009A4F9B"/>
    <w:rsid w:val="00A71D6F"/>
    <w:rsid w:val="00B85B53"/>
    <w:rsid w:val="00BD1672"/>
    <w:rsid w:val="00DB68DD"/>
    <w:rsid w:val="00E0201B"/>
    <w:rsid w:val="00E45B21"/>
    <w:rsid w:val="00EA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color w:val="00000A"/>
    </w:rPr>
  </w:style>
  <w:style w:type="paragraph" w:styleId="10">
    <w:name w:val="heading 1"/>
    <w:basedOn w:val="11"/>
    <w:next w:val="a0"/>
    <w:link w:val="12"/>
    <w:uiPriority w:val="9"/>
    <w:qFormat/>
    <w:pPr>
      <w:tabs>
        <w:tab w:val="left" w:pos="0"/>
      </w:tabs>
      <w:ind w:left="432" w:hanging="432"/>
      <w:outlineLvl w:val="0"/>
    </w:pPr>
    <w:rPr>
      <w:b/>
      <w:sz w:val="36"/>
    </w:rPr>
  </w:style>
  <w:style w:type="paragraph" w:styleId="2">
    <w:name w:val="heading 2"/>
    <w:basedOn w:val="11"/>
    <w:next w:val="a0"/>
    <w:link w:val="20"/>
    <w:uiPriority w:val="9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11"/>
    <w:next w:val="a0"/>
    <w:link w:val="30"/>
    <w:uiPriority w:val="9"/>
    <w:qFormat/>
    <w:pPr>
      <w:tabs>
        <w:tab w:val="left" w:pos="0"/>
      </w:tabs>
      <w:spacing w:before="140"/>
      <w:ind w:left="720" w:hanging="720"/>
      <w:outlineLvl w:val="2"/>
    </w:pPr>
    <w:rPr>
      <w:b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color w:val="00000A"/>
    </w:rPr>
  </w:style>
  <w:style w:type="paragraph" w:customStyle="1" w:styleId="13">
    <w:name w:val="Знак примечания1"/>
    <w:basedOn w:val="41"/>
    <w:link w:val="a4"/>
    <w:rPr>
      <w:sz w:val="16"/>
    </w:rPr>
  </w:style>
  <w:style w:type="character" w:styleId="a4">
    <w:name w:val="annotation reference"/>
    <w:basedOn w:val="a1"/>
    <w:link w:val="13"/>
    <w:rPr>
      <w:sz w:val="16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a5">
    <w:name w:val="List"/>
    <w:basedOn w:val="a0"/>
    <w:link w:val="a6"/>
  </w:style>
  <w:style w:type="character" w:customStyle="1" w:styleId="a6">
    <w:name w:val="Список Знак"/>
    <w:basedOn w:val="a7"/>
    <w:link w:val="a5"/>
    <w:rPr>
      <w:color w:val="00000A"/>
    </w:rPr>
  </w:style>
  <w:style w:type="paragraph" w:customStyle="1" w:styleId="14">
    <w:name w:val="Знак концевой сноски1"/>
    <w:basedOn w:val="41"/>
    <w:link w:val="a8"/>
    <w:rPr>
      <w:vertAlign w:val="superscript"/>
    </w:rPr>
  </w:style>
  <w:style w:type="character" w:styleId="a8">
    <w:name w:val="endnote reference"/>
    <w:basedOn w:val="a1"/>
    <w:link w:val="14"/>
    <w:rPr>
      <w:vertAlign w:val="superscript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0">
    <w:name w:val="Body Text"/>
    <w:basedOn w:val="a"/>
    <w:link w:val="a7"/>
    <w:pPr>
      <w:spacing w:after="140" w:line="288" w:lineRule="auto"/>
    </w:pPr>
  </w:style>
  <w:style w:type="character" w:customStyle="1" w:styleId="a7">
    <w:name w:val="Основной текст Знак"/>
    <w:basedOn w:val="1"/>
    <w:link w:val="a0"/>
    <w:rPr>
      <w:color w:val="00000A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color w:val="00000A"/>
      <w:sz w:val="24"/>
    </w:rPr>
  </w:style>
  <w:style w:type="character" w:customStyle="1" w:styleId="ConsPlusTitle0">
    <w:name w:val="ConsPlusTitle"/>
    <w:link w:val="ConsPlusTitle"/>
    <w:rPr>
      <w:b/>
      <w:color w:val="00000A"/>
      <w:sz w:val="24"/>
    </w:rPr>
  </w:style>
  <w:style w:type="paragraph" w:customStyle="1" w:styleId="23">
    <w:name w:val="Название объекта2"/>
    <w:basedOn w:val="a"/>
    <w:link w:val="24"/>
    <w:pPr>
      <w:spacing w:before="120" w:after="120"/>
    </w:pPr>
    <w:rPr>
      <w:i/>
      <w:sz w:val="24"/>
    </w:rPr>
  </w:style>
  <w:style w:type="character" w:customStyle="1" w:styleId="24">
    <w:name w:val="Название объекта2"/>
    <w:basedOn w:val="1"/>
    <w:link w:val="23"/>
    <w:rPr>
      <w:i/>
      <w:color w:val="00000A"/>
      <w:sz w:val="24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11">
    <w:name w:val="Заголовок1"/>
    <w:basedOn w:val="a"/>
    <w:next w:val="a0"/>
    <w:link w:val="15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5">
    <w:name w:val="Заголовок1"/>
    <w:basedOn w:val="1"/>
    <w:link w:val="11"/>
    <w:rPr>
      <w:rFonts w:ascii="Liberation Sans" w:hAnsi="Liberation Sans"/>
      <w:color w:val="00000A"/>
      <w:sz w:val="28"/>
    </w:rPr>
  </w:style>
  <w:style w:type="character" w:customStyle="1" w:styleId="30">
    <w:name w:val="Заголовок 3 Знак"/>
    <w:basedOn w:val="15"/>
    <w:link w:val="3"/>
    <w:rPr>
      <w:rFonts w:ascii="Liberation Sans" w:hAnsi="Liberation Sans"/>
      <w:b/>
      <w:color w:val="00000A"/>
      <w:sz w:val="28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18">
    <w:name w:val="Знак сноски1"/>
    <w:basedOn w:val="41"/>
    <w:link w:val="a9"/>
    <w:rPr>
      <w:vertAlign w:val="superscript"/>
    </w:rPr>
  </w:style>
  <w:style w:type="character" w:styleId="a9">
    <w:name w:val="footnote reference"/>
    <w:basedOn w:val="a1"/>
    <w:link w:val="18"/>
    <w:rPr>
      <w:vertAlign w:val="superscript"/>
    </w:rPr>
  </w:style>
  <w:style w:type="paragraph" w:customStyle="1" w:styleId="31">
    <w:name w:val="Название объекта3"/>
    <w:basedOn w:val="a"/>
    <w:link w:val="32"/>
    <w:pPr>
      <w:spacing w:before="120" w:after="120"/>
    </w:pPr>
    <w:rPr>
      <w:i/>
      <w:sz w:val="24"/>
    </w:rPr>
  </w:style>
  <w:style w:type="character" w:customStyle="1" w:styleId="32">
    <w:name w:val="Название объекта3"/>
    <w:basedOn w:val="1"/>
    <w:link w:val="31"/>
    <w:rPr>
      <w:i/>
      <w:color w:val="00000A"/>
      <w:sz w:val="24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color w:val="00000A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ac">
    <w:name w:val="Заголовок таблицы"/>
    <w:basedOn w:val="ad"/>
    <w:link w:val="ae"/>
    <w:pPr>
      <w:jc w:val="center"/>
    </w:pPr>
    <w:rPr>
      <w:b/>
    </w:rPr>
  </w:style>
  <w:style w:type="character" w:customStyle="1" w:styleId="ae">
    <w:name w:val="Заголовок таблицы"/>
    <w:basedOn w:val="af"/>
    <w:link w:val="ac"/>
    <w:rPr>
      <w:b/>
      <w:color w:val="00000A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styleId="af0">
    <w:name w:val="caption"/>
    <w:basedOn w:val="a"/>
    <w:link w:val="af1"/>
    <w:pPr>
      <w:spacing w:before="120" w:after="120"/>
    </w:pPr>
    <w:rPr>
      <w:i/>
      <w:sz w:val="24"/>
    </w:rPr>
  </w:style>
  <w:style w:type="character" w:customStyle="1" w:styleId="af1">
    <w:name w:val="Название объекта Знак"/>
    <w:basedOn w:val="1"/>
    <w:link w:val="af0"/>
    <w:rPr>
      <w:i/>
      <w:color w:val="00000A"/>
      <w:sz w:val="24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af2">
    <w:name w:val="Символ нумерации"/>
    <w:link w:val="af3"/>
    <w:rPr>
      <w:sz w:val="28"/>
    </w:rPr>
  </w:style>
  <w:style w:type="character" w:customStyle="1" w:styleId="af3">
    <w:name w:val="Символ нумерации"/>
    <w:link w:val="af2"/>
    <w:rPr>
      <w:rFonts w:ascii="Times New Roman" w:hAnsi="Times New Roman"/>
      <w:sz w:val="28"/>
    </w:rPr>
  </w:style>
  <w:style w:type="paragraph" w:customStyle="1" w:styleId="19">
    <w:name w:val="Текст выноски1"/>
    <w:basedOn w:val="a"/>
    <w:link w:val="1a"/>
    <w:rPr>
      <w:rFonts w:ascii="Tahoma" w:hAnsi="Tahoma"/>
      <w:sz w:val="16"/>
    </w:rPr>
  </w:style>
  <w:style w:type="character" w:customStyle="1" w:styleId="1a">
    <w:name w:val="Текст выноски1"/>
    <w:basedOn w:val="1"/>
    <w:link w:val="19"/>
    <w:rPr>
      <w:rFonts w:ascii="Tahoma" w:hAnsi="Tahoma"/>
      <w:color w:val="00000A"/>
      <w:sz w:val="16"/>
    </w:rPr>
  </w:style>
  <w:style w:type="paragraph" w:customStyle="1" w:styleId="ad">
    <w:name w:val="Содержимое таблицы"/>
    <w:basedOn w:val="a"/>
    <w:link w:val="af"/>
  </w:style>
  <w:style w:type="character" w:customStyle="1" w:styleId="af">
    <w:name w:val="Содержимое таблицы"/>
    <w:basedOn w:val="1"/>
    <w:link w:val="ad"/>
    <w:rPr>
      <w:color w:val="00000A"/>
    </w:rPr>
  </w:style>
  <w:style w:type="paragraph" w:customStyle="1" w:styleId="37">
    <w:name w:val="Указатель3"/>
    <w:basedOn w:val="a"/>
    <w:link w:val="38"/>
  </w:style>
  <w:style w:type="character" w:customStyle="1" w:styleId="38">
    <w:name w:val="Указатель3"/>
    <w:basedOn w:val="1"/>
    <w:link w:val="37"/>
    <w:rPr>
      <w:color w:val="00000A"/>
    </w:rPr>
  </w:style>
  <w:style w:type="paragraph" w:customStyle="1" w:styleId="af4">
    <w:name w:val="Блочная цитата"/>
    <w:basedOn w:val="a"/>
    <w:link w:val="af5"/>
    <w:pPr>
      <w:spacing w:after="283"/>
      <w:ind w:left="567" w:right="567"/>
    </w:pPr>
  </w:style>
  <w:style w:type="character" w:customStyle="1" w:styleId="af5">
    <w:name w:val="Блочная цитата"/>
    <w:basedOn w:val="1"/>
    <w:link w:val="af4"/>
    <w:rPr>
      <w:color w:val="00000A"/>
    </w:rPr>
  </w:style>
  <w:style w:type="paragraph" w:customStyle="1" w:styleId="af6">
    <w:name w:val="Текст выноски Знак"/>
    <w:link w:val="af7"/>
    <w:rPr>
      <w:rFonts w:ascii="Tahoma" w:hAnsi="Tahoma"/>
      <w:sz w:val="16"/>
    </w:rPr>
  </w:style>
  <w:style w:type="character" w:customStyle="1" w:styleId="af7">
    <w:name w:val="Текст выноски Знак"/>
    <w:link w:val="af6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2">
    <w:name w:val="Заголовок 1 Знак"/>
    <w:basedOn w:val="15"/>
    <w:link w:val="10"/>
    <w:rPr>
      <w:rFonts w:ascii="Liberation Sans" w:hAnsi="Liberation Sans"/>
      <w:b/>
      <w:color w:val="00000A"/>
      <w:sz w:val="36"/>
    </w:rPr>
  </w:style>
  <w:style w:type="paragraph" w:styleId="af8">
    <w:name w:val="annotation text"/>
    <w:basedOn w:val="a"/>
    <w:link w:val="af9"/>
  </w:style>
  <w:style w:type="character" w:customStyle="1" w:styleId="af9">
    <w:name w:val="Текст примечания Знак"/>
    <w:basedOn w:val="1"/>
    <w:link w:val="af8"/>
    <w:rPr>
      <w:color w:val="00000A"/>
    </w:rPr>
  </w:style>
  <w:style w:type="paragraph" w:customStyle="1" w:styleId="1b">
    <w:name w:val="Гиперссылка1"/>
    <w:link w:val="afa"/>
    <w:rPr>
      <w:color w:val="0000FF"/>
      <w:u w:val="single"/>
    </w:rPr>
  </w:style>
  <w:style w:type="character" w:styleId="afa">
    <w:name w:val="Hyperlink"/>
    <w:link w:val="1b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color w:val="00000A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44">
    <w:name w:val="Указатель4"/>
    <w:basedOn w:val="a"/>
    <w:link w:val="45"/>
  </w:style>
  <w:style w:type="character" w:customStyle="1" w:styleId="45">
    <w:name w:val="Указатель4"/>
    <w:basedOn w:val="1"/>
    <w:link w:val="44"/>
    <w:rPr>
      <w:color w:val="00000A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afb">
    <w:name w:val="Знак Знак Знак"/>
    <w:basedOn w:val="a"/>
    <w:link w:val="afc"/>
    <w:pPr>
      <w:spacing w:after="160" w:line="240" w:lineRule="exact"/>
    </w:pPr>
    <w:rPr>
      <w:rFonts w:ascii="Verdana" w:hAnsi="Verdana"/>
      <w:sz w:val="24"/>
    </w:rPr>
  </w:style>
  <w:style w:type="character" w:customStyle="1" w:styleId="afc">
    <w:name w:val="Знак Знак Знак"/>
    <w:basedOn w:val="1"/>
    <w:link w:val="afb"/>
    <w:rPr>
      <w:rFonts w:ascii="Verdana" w:hAnsi="Verdana"/>
      <w:color w:val="00000A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7">
    <w:name w:val="Указатель2"/>
    <w:basedOn w:val="a"/>
    <w:link w:val="28"/>
  </w:style>
  <w:style w:type="character" w:customStyle="1" w:styleId="28">
    <w:name w:val="Указатель2"/>
    <w:basedOn w:val="1"/>
    <w:link w:val="27"/>
    <w:rPr>
      <w:color w:val="00000A"/>
    </w:rPr>
  </w:style>
  <w:style w:type="paragraph" w:customStyle="1" w:styleId="1e">
    <w:name w:val="Строгий1"/>
    <w:link w:val="1f"/>
    <w:rPr>
      <w:b/>
    </w:rPr>
  </w:style>
  <w:style w:type="character" w:customStyle="1" w:styleId="1f">
    <w:name w:val="Строгий1"/>
    <w:link w:val="1e"/>
    <w:rPr>
      <w:b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0">
    <w:name w:val="Название объекта1"/>
    <w:basedOn w:val="a"/>
    <w:link w:val="1f1"/>
    <w:pPr>
      <w:spacing w:before="120" w:after="120"/>
    </w:pPr>
    <w:rPr>
      <w:i/>
      <w:sz w:val="24"/>
    </w:rPr>
  </w:style>
  <w:style w:type="character" w:customStyle="1" w:styleId="1f1">
    <w:name w:val="Название объекта1"/>
    <w:basedOn w:val="1"/>
    <w:link w:val="1f0"/>
    <w:rPr>
      <w:i/>
      <w:color w:val="00000A"/>
      <w:sz w:val="24"/>
    </w:rPr>
  </w:style>
  <w:style w:type="paragraph" w:customStyle="1" w:styleId="ListLabel2">
    <w:name w:val="ListLabel 2"/>
    <w:link w:val="ListLabel20"/>
  </w:style>
  <w:style w:type="character" w:customStyle="1" w:styleId="ListLabel20">
    <w:name w:val="ListLabel 2"/>
    <w:link w:val="ListLabel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d">
    <w:name w:val="endnote text"/>
    <w:basedOn w:val="a"/>
    <w:link w:val="afe"/>
  </w:style>
  <w:style w:type="character" w:customStyle="1" w:styleId="afe">
    <w:name w:val="Текст концевой сноски Знак"/>
    <w:basedOn w:val="1"/>
    <w:link w:val="afd"/>
    <w:rPr>
      <w:color w:val="00000A"/>
    </w:rPr>
  </w:style>
  <w:style w:type="paragraph" w:customStyle="1" w:styleId="field-value">
    <w:name w:val="field-value"/>
    <w:basedOn w:val="46"/>
    <w:link w:val="field-value0"/>
  </w:style>
  <w:style w:type="character" w:customStyle="1" w:styleId="field-value0">
    <w:name w:val="field-value"/>
    <w:basedOn w:val="47"/>
    <w:link w:val="field-value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">
    <w:name w:val="annotation subject"/>
    <w:basedOn w:val="af8"/>
    <w:next w:val="af8"/>
    <w:link w:val="aff0"/>
    <w:rPr>
      <w:b/>
    </w:rPr>
  </w:style>
  <w:style w:type="character" w:customStyle="1" w:styleId="aff0">
    <w:name w:val="Тема примечания Знак"/>
    <w:basedOn w:val="af9"/>
    <w:link w:val="aff"/>
    <w:rPr>
      <w:b/>
      <w:color w:val="00000A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styleId="aff1">
    <w:name w:val="Balloon Text"/>
    <w:basedOn w:val="a"/>
    <w:link w:val="1f2"/>
    <w:rPr>
      <w:rFonts w:ascii="Tahoma" w:hAnsi="Tahoma"/>
      <w:sz w:val="16"/>
    </w:rPr>
  </w:style>
  <w:style w:type="character" w:customStyle="1" w:styleId="1f2">
    <w:name w:val="Текст выноски Знак1"/>
    <w:basedOn w:val="1"/>
    <w:link w:val="aff1"/>
    <w:rPr>
      <w:rFonts w:ascii="Tahoma" w:hAnsi="Tahoma"/>
      <w:color w:val="00000A"/>
      <w:sz w:val="16"/>
    </w:rPr>
  </w:style>
  <w:style w:type="paragraph" w:customStyle="1" w:styleId="41">
    <w:name w:val="Основной шрифт абзаца4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aff2">
    <w:name w:val="Маркеры списка"/>
    <w:link w:val="aff3"/>
    <w:rPr>
      <w:rFonts w:ascii="OpenSymbol" w:hAnsi="OpenSymbol"/>
    </w:rPr>
  </w:style>
  <w:style w:type="character" w:customStyle="1" w:styleId="aff3">
    <w:name w:val="Маркеры списка"/>
    <w:link w:val="aff2"/>
    <w:rPr>
      <w:rFonts w:ascii="OpenSymbol" w:hAnsi="OpenSymbol"/>
    </w:rPr>
  </w:style>
  <w:style w:type="paragraph" w:customStyle="1" w:styleId="ListLabel1">
    <w:name w:val="ListLabel 1"/>
    <w:link w:val="ListLabel10"/>
  </w:style>
  <w:style w:type="character" w:customStyle="1" w:styleId="ListLabel10">
    <w:name w:val="ListLabel 1"/>
    <w:link w:val="ListLabel1"/>
    <w:rPr>
      <w:sz w:val="20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aff4">
    <w:name w:val="Subtitle"/>
    <w:basedOn w:val="11"/>
    <w:next w:val="a0"/>
    <w:link w:val="aff5"/>
    <w:uiPriority w:val="11"/>
    <w:qFormat/>
    <w:pPr>
      <w:spacing w:before="60"/>
      <w:jc w:val="center"/>
    </w:pPr>
    <w:rPr>
      <w:sz w:val="36"/>
    </w:rPr>
  </w:style>
  <w:style w:type="character" w:customStyle="1" w:styleId="aff5">
    <w:name w:val="Подзаголовок Знак"/>
    <w:basedOn w:val="15"/>
    <w:link w:val="aff4"/>
    <w:rPr>
      <w:rFonts w:ascii="Liberation Sans" w:hAnsi="Liberation Sans"/>
      <w:color w:val="00000A"/>
      <w:sz w:val="36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1f3">
    <w:name w:val="Указатель1"/>
    <w:basedOn w:val="a"/>
    <w:link w:val="1f4"/>
  </w:style>
  <w:style w:type="character" w:customStyle="1" w:styleId="1f4">
    <w:name w:val="Указатель1"/>
    <w:basedOn w:val="1"/>
    <w:link w:val="1f3"/>
    <w:rPr>
      <w:color w:val="00000A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styleId="aff6">
    <w:name w:val="Title"/>
    <w:basedOn w:val="11"/>
    <w:next w:val="a0"/>
    <w:link w:val="aff7"/>
    <w:uiPriority w:val="10"/>
    <w:qFormat/>
    <w:pPr>
      <w:jc w:val="center"/>
    </w:pPr>
    <w:rPr>
      <w:b/>
      <w:sz w:val="56"/>
    </w:rPr>
  </w:style>
  <w:style w:type="character" w:customStyle="1" w:styleId="aff7">
    <w:name w:val="Название Знак"/>
    <w:basedOn w:val="15"/>
    <w:link w:val="aff6"/>
    <w:rPr>
      <w:rFonts w:ascii="Liberation Sans" w:hAnsi="Liberation Sans"/>
      <w:b/>
      <w:color w:val="00000A"/>
      <w:sz w:val="5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ListLabel3">
    <w:name w:val="ListLabel 3"/>
    <w:link w:val="ListLabel30"/>
  </w:style>
  <w:style w:type="character" w:customStyle="1" w:styleId="ListLabel30">
    <w:name w:val="ListLabel 3"/>
    <w:link w:val="ListLabel3"/>
    <w:rPr>
      <w:sz w:val="20"/>
    </w:rPr>
  </w:style>
  <w:style w:type="character" w:customStyle="1" w:styleId="20">
    <w:name w:val="Заголовок 2 Знак"/>
    <w:basedOn w:val="15"/>
    <w:link w:val="2"/>
    <w:rPr>
      <w:rFonts w:ascii="Liberation Sans" w:hAnsi="Liberation Sans"/>
      <w:b/>
      <w:color w:val="00000A"/>
      <w:sz w:val="32"/>
    </w:rPr>
  </w:style>
  <w:style w:type="paragraph" w:styleId="aff8">
    <w:name w:val="Normal (Web)"/>
    <w:basedOn w:val="a"/>
    <w:link w:val="aff9"/>
    <w:pPr>
      <w:keepNext/>
    </w:pPr>
    <w:rPr>
      <w:color w:val="000000"/>
      <w:sz w:val="24"/>
    </w:rPr>
  </w:style>
  <w:style w:type="character" w:customStyle="1" w:styleId="aff9">
    <w:name w:val="Обычный (веб) Знак"/>
    <w:basedOn w:val="1"/>
    <w:link w:val="aff8"/>
    <w:rPr>
      <w:color w:val="000000"/>
      <w:sz w:val="24"/>
    </w:rPr>
  </w:style>
  <w:style w:type="paragraph" w:customStyle="1" w:styleId="46">
    <w:name w:val="Основной шрифт абзаца4"/>
    <w:link w:val="47"/>
  </w:style>
  <w:style w:type="character" w:customStyle="1" w:styleId="47">
    <w:name w:val="Основной шрифт абзаца4"/>
    <w:link w:val="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color w:val="00000A"/>
    </w:rPr>
  </w:style>
  <w:style w:type="paragraph" w:styleId="10">
    <w:name w:val="heading 1"/>
    <w:basedOn w:val="11"/>
    <w:next w:val="a0"/>
    <w:link w:val="12"/>
    <w:uiPriority w:val="9"/>
    <w:qFormat/>
    <w:pPr>
      <w:tabs>
        <w:tab w:val="left" w:pos="0"/>
      </w:tabs>
      <w:ind w:left="432" w:hanging="432"/>
      <w:outlineLvl w:val="0"/>
    </w:pPr>
    <w:rPr>
      <w:b/>
      <w:sz w:val="36"/>
    </w:rPr>
  </w:style>
  <w:style w:type="paragraph" w:styleId="2">
    <w:name w:val="heading 2"/>
    <w:basedOn w:val="11"/>
    <w:next w:val="a0"/>
    <w:link w:val="20"/>
    <w:uiPriority w:val="9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11"/>
    <w:next w:val="a0"/>
    <w:link w:val="30"/>
    <w:uiPriority w:val="9"/>
    <w:qFormat/>
    <w:pPr>
      <w:tabs>
        <w:tab w:val="left" w:pos="0"/>
      </w:tabs>
      <w:spacing w:before="140"/>
      <w:ind w:left="720" w:hanging="720"/>
      <w:outlineLvl w:val="2"/>
    </w:pPr>
    <w:rPr>
      <w:b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color w:val="00000A"/>
    </w:rPr>
  </w:style>
  <w:style w:type="paragraph" w:customStyle="1" w:styleId="13">
    <w:name w:val="Знак примечания1"/>
    <w:basedOn w:val="41"/>
    <w:link w:val="a4"/>
    <w:rPr>
      <w:sz w:val="16"/>
    </w:rPr>
  </w:style>
  <w:style w:type="character" w:styleId="a4">
    <w:name w:val="annotation reference"/>
    <w:basedOn w:val="a1"/>
    <w:link w:val="13"/>
    <w:rPr>
      <w:sz w:val="16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a5">
    <w:name w:val="List"/>
    <w:basedOn w:val="a0"/>
    <w:link w:val="a6"/>
  </w:style>
  <w:style w:type="character" w:customStyle="1" w:styleId="a6">
    <w:name w:val="Список Знак"/>
    <w:basedOn w:val="a7"/>
    <w:link w:val="a5"/>
    <w:rPr>
      <w:color w:val="00000A"/>
    </w:rPr>
  </w:style>
  <w:style w:type="paragraph" w:customStyle="1" w:styleId="14">
    <w:name w:val="Знак концевой сноски1"/>
    <w:basedOn w:val="41"/>
    <w:link w:val="a8"/>
    <w:rPr>
      <w:vertAlign w:val="superscript"/>
    </w:rPr>
  </w:style>
  <w:style w:type="character" w:styleId="a8">
    <w:name w:val="endnote reference"/>
    <w:basedOn w:val="a1"/>
    <w:link w:val="14"/>
    <w:rPr>
      <w:vertAlign w:val="superscript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0">
    <w:name w:val="Body Text"/>
    <w:basedOn w:val="a"/>
    <w:link w:val="a7"/>
    <w:pPr>
      <w:spacing w:after="140" w:line="288" w:lineRule="auto"/>
    </w:pPr>
  </w:style>
  <w:style w:type="character" w:customStyle="1" w:styleId="a7">
    <w:name w:val="Основной текст Знак"/>
    <w:basedOn w:val="1"/>
    <w:link w:val="a0"/>
    <w:rPr>
      <w:color w:val="00000A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color w:val="00000A"/>
      <w:sz w:val="24"/>
    </w:rPr>
  </w:style>
  <w:style w:type="character" w:customStyle="1" w:styleId="ConsPlusTitle0">
    <w:name w:val="ConsPlusTitle"/>
    <w:link w:val="ConsPlusTitle"/>
    <w:rPr>
      <w:b/>
      <w:color w:val="00000A"/>
      <w:sz w:val="24"/>
    </w:rPr>
  </w:style>
  <w:style w:type="paragraph" w:customStyle="1" w:styleId="23">
    <w:name w:val="Название объекта2"/>
    <w:basedOn w:val="a"/>
    <w:link w:val="24"/>
    <w:pPr>
      <w:spacing w:before="120" w:after="120"/>
    </w:pPr>
    <w:rPr>
      <w:i/>
      <w:sz w:val="24"/>
    </w:rPr>
  </w:style>
  <w:style w:type="character" w:customStyle="1" w:styleId="24">
    <w:name w:val="Название объекта2"/>
    <w:basedOn w:val="1"/>
    <w:link w:val="23"/>
    <w:rPr>
      <w:i/>
      <w:color w:val="00000A"/>
      <w:sz w:val="24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11">
    <w:name w:val="Заголовок1"/>
    <w:basedOn w:val="a"/>
    <w:next w:val="a0"/>
    <w:link w:val="15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5">
    <w:name w:val="Заголовок1"/>
    <w:basedOn w:val="1"/>
    <w:link w:val="11"/>
    <w:rPr>
      <w:rFonts w:ascii="Liberation Sans" w:hAnsi="Liberation Sans"/>
      <w:color w:val="00000A"/>
      <w:sz w:val="28"/>
    </w:rPr>
  </w:style>
  <w:style w:type="character" w:customStyle="1" w:styleId="30">
    <w:name w:val="Заголовок 3 Знак"/>
    <w:basedOn w:val="15"/>
    <w:link w:val="3"/>
    <w:rPr>
      <w:rFonts w:ascii="Liberation Sans" w:hAnsi="Liberation Sans"/>
      <w:b/>
      <w:color w:val="00000A"/>
      <w:sz w:val="28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18">
    <w:name w:val="Знак сноски1"/>
    <w:basedOn w:val="41"/>
    <w:link w:val="a9"/>
    <w:rPr>
      <w:vertAlign w:val="superscript"/>
    </w:rPr>
  </w:style>
  <w:style w:type="character" w:styleId="a9">
    <w:name w:val="footnote reference"/>
    <w:basedOn w:val="a1"/>
    <w:link w:val="18"/>
    <w:rPr>
      <w:vertAlign w:val="superscript"/>
    </w:rPr>
  </w:style>
  <w:style w:type="paragraph" w:customStyle="1" w:styleId="31">
    <w:name w:val="Название объекта3"/>
    <w:basedOn w:val="a"/>
    <w:link w:val="32"/>
    <w:pPr>
      <w:spacing w:before="120" w:after="120"/>
    </w:pPr>
    <w:rPr>
      <w:i/>
      <w:sz w:val="24"/>
    </w:rPr>
  </w:style>
  <w:style w:type="character" w:customStyle="1" w:styleId="32">
    <w:name w:val="Название объекта3"/>
    <w:basedOn w:val="1"/>
    <w:link w:val="31"/>
    <w:rPr>
      <w:i/>
      <w:color w:val="00000A"/>
      <w:sz w:val="24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color w:val="00000A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ac">
    <w:name w:val="Заголовок таблицы"/>
    <w:basedOn w:val="ad"/>
    <w:link w:val="ae"/>
    <w:pPr>
      <w:jc w:val="center"/>
    </w:pPr>
    <w:rPr>
      <w:b/>
    </w:rPr>
  </w:style>
  <w:style w:type="character" w:customStyle="1" w:styleId="ae">
    <w:name w:val="Заголовок таблицы"/>
    <w:basedOn w:val="af"/>
    <w:link w:val="ac"/>
    <w:rPr>
      <w:b/>
      <w:color w:val="00000A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styleId="af0">
    <w:name w:val="caption"/>
    <w:basedOn w:val="a"/>
    <w:link w:val="af1"/>
    <w:pPr>
      <w:spacing w:before="120" w:after="120"/>
    </w:pPr>
    <w:rPr>
      <w:i/>
      <w:sz w:val="24"/>
    </w:rPr>
  </w:style>
  <w:style w:type="character" w:customStyle="1" w:styleId="af1">
    <w:name w:val="Название объекта Знак"/>
    <w:basedOn w:val="1"/>
    <w:link w:val="af0"/>
    <w:rPr>
      <w:i/>
      <w:color w:val="00000A"/>
      <w:sz w:val="24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af2">
    <w:name w:val="Символ нумерации"/>
    <w:link w:val="af3"/>
    <w:rPr>
      <w:sz w:val="28"/>
    </w:rPr>
  </w:style>
  <w:style w:type="character" w:customStyle="1" w:styleId="af3">
    <w:name w:val="Символ нумерации"/>
    <w:link w:val="af2"/>
    <w:rPr>
      <w:rFonts w:ascii="Times New Roman" w:hAnsi="Times New Roman"/>
      <w:sz w:val="28"/>
    </w:rPr>
  </w:style>
  <w:style w:type="paragraph" w:customStyle="1" w:styleId="19">
    <w:name w:val="Текст выноски1"/>
    <w:basedOn w:val="a"/>
    <w:link w:val="1a"/>
    <w:rPr>
      <w:rFonts w:ascii="Tahoma" w:hAnsi="Tahoma"/>
      <w:sz w:val="16"/>
    </w:rPr>
  </w:style>
  <w:style w:type="character" w:customStyle="1" w:styleId="1a">
    <w:name w:val="Текст выноски1"/>
    <w:basedOn w:val="1"/>
    <w:link w:val="19"/>
    <w:rPr>
      <w:rFonts w:ascii="Tahoma" w:hAnsi="Tahoma"/>
      <w:color w:val="00000A"/>
      <w:sz w:val="16"/>
    </w:rPr>
  </w:style>
  <w:style w:type="paragraph" w:customStyle="1" w:styleId="ad">
    <w:name w:val="Содержимое таблицы"/>
    <w:basedOn w:val="a"/>
    <w:link w:val="af"/>
  </w:style>
  <w:style w:type="character" w:customStyle="1" w:styleId="af">
    <w:name w:val="Содержимое таблицы"/>
    <w:basedOn w:val="1"/>
    <w:link w:val="ad"/>
    <w:rPr>
      <w:color w:val="00000A"/>
    </w:rPr>
  </w:style>
  <w:style w:type="paragraph" w:customStyle="1" w:styleId="37">
    <w:name w:val="Указатель3"/>
    <w:basedOn w:val="a"/>
    <w:link w:val="38"/>
  </w:style>
  <w:style w:type="character" w:customStyle="1" w:styleId="38">
    <w:name w:val="Указатель3"/>
    <w:basedOn w:val="1"/>
    <w:link w:val="37"/>
    <w:rPr>
      <w:color w:val="00000A"/>
    </w:rPr>
  </w:style>
  <w:style w:type="paragraph" w:customStyle="1" w:styleId="af4">
    <w:name w:val="Блочная цитата"/>
    <w:basedOn w:val="a"/>
    <w:link w:val="af5"/>
    <w:pPr>
      <w:spacing w:after="283"/>
      <w:ind w:left="567" w:right="567"/>
    </w:pPr>
  </w:style>
  <w:style w:type="character" w:customStyle="1" w:styleId="af5">
    <w:name w:val="Блочная цитата"/>
    <w:basedOn w:val="1"/>
    <w:link w:val="af4"/>
    <w:rPr>
      <w:color w:val="00000A"/>
    </w:rPr>
  </w:style>
  <w:style w:type="paragraph" w:customStyle="1" w:styleId="af6">
    <w:name w:val="Текст выноски Знак"/>
    <w:link w:val="af7"/>
    <w:rPr>
      <w:rFonts w:ascii="Tahoma" w:hAnsi="Tahoma"/>
      <w:sz w:val="16"/>
    </w:rPr>
  </w:style>
  <w:style w:type="character" w:customStyle="1" w:styleId="af7">
    <w:name w:val="Текст выноски Знак"/>
    <w:link w:val="af6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2">
    <w:name w:val="Заголовок 1 Знак"/>
    <w:basedOn w:val="15"/>
    <w:link w:val="10"/>
    <w:rPr>
      <w:rFonts w:ascii="Liberation Sans" w:hAnsi="Liberation Sans"/>
      <w:b/>
      <w:color w:val="00000A"/>
      <w:sz w:val="36"/>
    </w:rPr>
  </w:style>
  <w:style w:type="paragraph" w:styleId="af8">
    <w:name w:val="annotation text"/>
    <w:basedOn w:val="a"/>
    <w:link w:val="af9"/>
  </w:style>
  <w:style w:type="character" w:customStyle="1" w:styleId="af9">
    <w:name w:val="Текст примечания Знак"/>
    <w:basedOn w:val="1"/>
    <w:link w:val="af8"/>
    <w:rPr>
      <w:color w:val="00000A"/>
    </w:rPr>
  </w:style>
  <w:style w:type="paragraph" w:customStyle="1" w:styleId="1b">
    <w:name w:val="Гиперссылка1"/>
    <w:link w:val="afa"/>
    <w:rPr>
      <w:color w:val="0000FF"/>
      <w:u w:val="single"/>
    </w:rPr>
  </w:style>
  <w:style w:type="character" w:styleId="afa">
    <w:name w:val="Hyperlink"/>
    <w:link w:val="1b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color w:val="00000A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44">
    <w:name w:val="Указатель4"/>
    <w:basedOn w:val="a"/>
    <w:link w:val="45"/>
  </w:style>
  <w:style w:type="character" w:customStyle="1" w:styleId="45">
    <w:name w:val="Указатель4"/>
    <w:basedOn w:val="1"/>
    <w:link w:val="44"/>
    <w:rPr>
      <w:color w:val="00000A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afb">
    <w:name w:val="Знак Знак Знак"/>
    <w:basedOn w:val="a"/>
    <w:link w:val="afc"/>
    <w:pPr>
      <w:spacing w:after="160" w:line="240" w:lineRule="exact"/>
    </w:pPr>
    <w:rPr>
      <w:rFonts w:ascii="Verdana" w:hAnsi="Verdana"/>
      <w:sz w:val="24"/>
    </w:rPr>
  </w:style>
  <w:style w:type="character" w:customStyle="1" w:styleId="afc">
    <w:name w:val="Знак Знак Знак"/>
    <w:basedOn w:val="1"/>
    <w:link w:val="afb"/>
    <w:rPr>
      <w:rFonts w:ascii="Verdana" w:hAnsi="Verdana"/>
      <w:color w:val="00000A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7">
    <w:name w:val="Указатель2"/>
    <w:basedOn w:val="a"/>
    <w:link w:val="28"/>
  </w:style>
  <w:style w:type="character" w:customStyle="1" w:styleId="28">
    <w:name w:val="Указатель2"/>
    <w:basedOn w:val="1"/>
    <w:link w:val="27"/>
    <w:rPr>
      <w:color w:val="00000A"/>
    </w:rPr>
  </w:style>
  <w:style w:type="paragraph" w:customStyle="1" w:styleId="1e">
    <w:name w:val="Строгий1"/>
    <w:link w:val="1f"/>
    <w:rPr>
      <w:b/>
    </w:rPr>
  </w:style>
  <w:style w:type="character" w:customStyle="1" w:styleId="1f">
    <w:name w:val="Строгий1"/>
    <w:link w:val="1e"/>
    <w:rPr>
      <w:b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0">
    <w:name w:val="Название объекта1"/>
    <w:basedOn w:val="a"/>
    <w:link w:val="1f1"/>
    <w:pPr>
      <w:spacing w:before="120" w:after="120"/>
    </w:pPr>
    <w:rPr>
      <w:i/>
      <w:sz w:val="24"/>
    </w:rPr>
  </w:style>
  <w:style w:type="character" w:customStyle="1" w:styleId="1f1">
    <w:name w:val="Название объекта1"/>
    <w:basedOn w:val="1"/>
    <w:link w:val="1f0"/>
    <w:rPr>
      <w:i/>
      <w:color w:val="00000A"/>
      <w:sz w:val="24"/>
    </w:rPr>
  </w:style>
  <w:style w:type="paragraph" w:customStyle="1" w:styleId="ListLabel2">
    <w:name w:val="ListLabel 2"/>
    <w:link w:val="ListLabel20"/>
  </w:style>
  <w:style w:type="character" w:customStyle="1" w:styleId="ListLabel20">
    <w:name w:val="ListLabel 2"/>
    <w:link w:val="ListLabel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d">
    <w:name w:val="endnote text"/>
    <w:basedOn w:val="a"/>
    <w:link w:val="afe"/>
  </w:style>
  <w:style w:type="character" w:customStyle="1" w:styleId="afe">
    <w:name w:val="Текст концевой сноски Знак"/>
    <w:basedOn w:val="1"/>
    <w:link w:val="afd"/>
    <w:rPr>
      <w:color w:val="00000A"/>
    </w:rPr>
  </w:style>
  <w:style w:type="paragraph" w:customStyle="1" w:styleId="field-value">
    <w:name w:val="field-value"/>
    <w:basedOn w:val="46"/>
    <w:link w:val="field-value0"/>
  </w:style>
  <w:style w:type="character" w:customStyle="1" w:styleId="field-value0">
    <w:name w:val="field-value"/>
    <w:basedOn w:val="47"/>
    <w:link w:val="field-value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">
    <w:name w:val="annotation subject"/>
    <w:basedOn w:val="af8"/>
    <w:next w:val="af8"/>
    <w:link w:val="aff0"/>
    <w:rPr>
      <w:b/>
    </w:rPr>
  </w:style>
  <w:style w:type="character" w:customStyle="1" w:styleId="aff0">
    <w:name w:val="Тема примечания Знак"/>
    <w:basedOn w:val="af9"/>
    <w:link w:val="aff"/>
    <w:rPr>
      <w:b/>
      <w:color w:val="00000A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styleId="aff1">
    <w:name w:val="Balloon Text"/>
    <w:basedOn w:val="a"/>
    <w:link w:val="1f2"/>
    <w:rPr>
      <w:rFonts w:ascii="Tahoma" w:hAnsi="Tahoma"/>
      <w:sz w:val="16"/>
    </w:rPr>
  </w:style>
  <w:style w:type="character" w:customStyle="1" w:styleId="1f2">
    <w:name w:val="Текст выноски Знак1"/>
    <w:basedOn w:val="1"/>
    <w:link w:val="aff1"/>
    <w:rPr>
      <w:rFonts w:ascii="Tahoma" w:hAnsi="Tahoma"/>
      <w:color w:val="00000A"/>
      <w:sz w:val="16"/>
    </w:rPr>
  </w:style>
  <w:style w:type="paragraph" w:customStyle="1" w:styleId="41">
    <w:name w:val="Основной шрифт абзаца4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aff2">
    <w:name w:val="Маркеры списка"/>
    <w:link w:val="aff3"/>
    <w:rPr>
      <w:rFonts w:ascii="OpenSymbol" w:hAnsi="OpenSymbol"/>
    </w:rPr>
  </w:style>
  <w:style w:type="character" w:customStyle="1" w:styleId="aff3">
    <w:name w:val="Маркеры списка"/>
    <w:link w:val="aff2"/>
    <w:rPr>
      <w:rFonts w:ascii="OpenSymbol" w:hAnsi="OpenSymbol"/>
    </w:rPr>
  </w:style>
  <w:style w:type="paragraph" w:customStyle="1" w:styleId="ListLabel1">
    <w:name w:val="ListLabel 1"/>
    <w:link w:val="ListLabel10"/>
  </w:style>
  <w:style w:type="character" w:customStyle="1" w:styleId="ListLabel10">
    <w:name w:val="ListLabel 1"/>
    <w:link w:val="ListLabel1"/>
    <w:rPr>
      <w:sz w:val="20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aff4">
    <w:name w:val="Subtitle"/>
    <w:basedOn w:val="11"/>
    <w:next w:val="a0"/>
    <w:link w:val="aff5"/>
    <w:uiPriority w:val="11"/>
    <w:qFormat/>
    <w:pPr>
      <w:spacing w:before="60"/>
      <w:jc w:val="center"/>
    </w:pPr>
    <w:rPr>
      <w:sz w:val="36"/>
    </w:rPr>
  </w:style>
  <w:style w:type="character" w:customStyle="1" w:styleId="aff5">
    <w:name w:val="Подзаголовок Знак"/>
    <w:basedOn w:val="15"/>
    <w:link w:val="aff4"/>
    <w:rPr>
      <w:rFonts w:ascii="Liberation Sans" w:hAnsi="Liberation Sans"/>
      <w:color w:val="00000A"/>
      <w:sz w:val="36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1f3">
    <w:name w:val="Указатель1"/>
    <w:basedOn w:val="a"/>
    <w:link w:val="1f4"/>
  </w:style>
  <w:style w:type="character" w:customStyle="1" w:styleId="1f4">
    <w:name w:val="Указатель1"/>
    <w:basedOn w:val="1"/>
    <w:link w:val="1f3"/>
    <w:rPr>
      <w:color w:val="00000A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styleId="aff6">
    <w:name w:val="Title"/>
    <w:basedOn w:val="11"/>
    <w:next w:val="a0"/>
    <w:link w:val="aff7"/>
    <w:uiPriority w:val="10"/>
    <w:qFormat/>
    <w:pPr>
      <w:jc w:val="center"/>
    </w:pPr>
    <w:rPr>
      <w:b/>
      <w:sz w:val="56"/>
    </w:rPr>
  </w:style>
  <w:style w:type="character" w:customStyle="1" w:styleId="aff7">
    <w:name w:val="Название Знак"/>
    <w:basedOn w:val="15"/>
    <w:link w:val="aff6"/>
    <w:rPr>
      <w:rFonts w:ascii="Liberation Sans" w:hAnsi="Liberation Sans"/>
      <w:b/>
      <w:color w:val="00000A"/>
      <w:sz w:val="5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ListLabel3">
    <w:name w:val="ListLabel 3"/>
    <w:link w:val="ListLabel30"/>
  </w:style>
  <w:style w:type="character" w:customStyle="1" w:styleId="ListLabel30">
    <w:name w:val="ListLabel 3"/>
    <w:link w:val="ListLabel3"/>
    <w:rPr>
      <w:sz w:val="20"/>
    </w:rPr>
  </w:style>
  <w:style w:type="character" w:customStyle="1" w:styleId="20">
    <w:name w:val="Заголовок 2 Знак"/>
    <w:basedOn w:val="15"/>
    <w:link w:val="2"/>
    <w:rPr>
      <w:rFonts w:ascii="Liberation Sans" w:hAnsi="Liberation Sans"/>
      <w:b/>
      <w:color w:val="00000A"/>
      <w:sz w:val="32"/>
    </w:rPr>
  </w:style>
  <w:style w:type="paragraph" w:styleId="aff8">
    <w:name w:val="Normal (Web)"/>
    <w:basedOn w:val="a"/>
    <w:link w:val="aff9"/>
    <w:pPr>
      <w:keepNext/>
    </w:pPr>
    <w:rPr>
      <w:color w:val="000000"/>
      <w:sz w:val="24"/>
    </w:rPr>
  </w:style>
  <w:style w:type="character" w:customStyle="1" w:styleId="aff9">
    <w:name w:val="Обычный (веб) Знак"/>
    <w:basedOn w:val="1"/>
    <w:link w:val="aff8"/>
    <w:rPr>
      <w:color w:val="000000"/>
      <w:sz w:val="24"/>
    </w:rPr>
  </w:style>
  <w:style w:type="paragraph" w:customStyle="1" w:styleId="46">
    <w:name w:val="Основной шрифт абзаца4"/>
    <w:link w:val="47"/>
  </w:style>
  <w:style w:type="character" w:customStyle="1" w:styleId="47">
    <w:name w:val="Основной шрифт абзаца4"/>
    <w:link w:val="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tlana.nikolaev201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2022-09-30T08:09:00Z</dcterms:created>
  <dcterms:modified xsi:type="dcterms:W3CDTF">2024-01-10T01:30:00Z</dcterms:modified>
</cp:coreProperties>
</file>